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600" w:lineRule="exact"/>
        <w:jc w:val="center"/>
        <w:rPr>
          <w:rStyle w:val="5"/>
          <w:rFonts w:hint="eastAsia" w:eastAsia="方正小标宋简体" w:cs="宋体"/>
          <w:b w:val="0"/>
          <w:color w:val="000000"/>
          <w:sz w:val="44"/>
          <w:szCs w:val="44"/>
        </w:rPr>
      </w:pPr>
      <w:bookmarkStart w:id="0" w:name="_GoBack"/>
      <w:bookmarkEnd w:id="0"/>
      <w:r>
        <w:rPr>
          <w:rStyle w:val="5"/>
          <w:rFonts w:hint="eastAsia" w:eastAsia="方正小标宋简体" w:cs="宋体"/>
          <w:b w:val="0"/>
          <w:color w:val="000000"/>
          <w:sz w:val="44"/>
          <w:szCs w:val="44"/>
        </w:rPr>
        <w:t>政府向社会力量购买公共文化服务</w:t>
      </w:r>
    </w:p>
    <w:p>
      <w:pPr>
        <w:pStyle w:val="2"/>
        <w:spacing w:before="0" w:beforeAutospacing="0" w:after="0" w:afterAutospacing="0" w:line="600" w:lineRule="exact"/>
        <w:jc w:val="center"/>
        <w:rPr>
          <w:rFonts w:hint="eastAsia" w:eastAsia="方正小标宋简体" w:cs="宋体"/>
          <w:b/>
          <w:color w:val="000000"/>
          <w:sz w:val="44"/>
          <w:szCs w:val="44"/>
        </w:rPr>
      </w:pPr>
      <w:r>
        <w:rPr>
          <w:rStyle w:val="5"/>
          <w:rFonts w:hint="eastAsia" w:eastAsia="方正小标宋简体" w:cs="宋体"/>
          <w:b w:val="0"/>
          <w:color w:val="000000"/>
          <w:sz w:val="44"/>
          <w:szCs w:val="44"/>
        </w:rPr>
        <w:t>指导性目录</w:t>
      </w:r>
    </w:p>
    <w:p>
      <w:pPr>
        <w:pStyle w:val="2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Style w:val="5"/>
          <w:rFonts w:hint="eastAsia" w:ascii="黑体" w:eastAsia="黑体" w:cs="宋体"/>
          <w:b w:val="0"/>
          <w:color w:val="000000"/>
          <w:sz w:val="32"/>
          <w:szCs w:val="32"/>
        </w:rPr>
      </w:pPr>
    </w:p>
    <w:p>
      <w:pPr>
        <w:pStyle w:val="2"/>
        <w:widowControl w:val="0"/>
        <w:numPr>
          <w:ilvl w:val="0"/>
          <w:numId w:val="1"/>
        </w:numPr>
        <w:spacing w:before="0" w:beforeAutospacing="0" w:after="0" w:afterAutospacing="0" w:line="560" w:lineRule="exact"/>
        <w:ind w:firstLine="640" w:firstLineChars="200"/>
        <w:jc w:val="both"/>
        <w:rPr>
          <w:rStyle w:val="5"/>
          <w:rFonts w:hint="eastAsia" w:ascii="黑体" w:eastAsia="黑体" w:cs="宋体"/>
          <w:b w:val="0"/>
          <w:color w:val="000000"/>
          <w:sz w:val="32"/>
          <w:szCs w:val="32"/>
        </w:rPr>
      </w:pPr>
      <w:r>
        <w:rPr>
          <w:rStyle w:val="5"/>
          <w:rFonts w:hint="eastAsia" w:ascii="黑体" w:eastAsia="黑体" w:cs="宋体"/>
          <w:b w:val="0"/>
          <w:color w:val="000000"/>
          <w:sz w:val="32"/>
          <w:szCs w:val="32"/>
        </w:rPr>
        <w:t>公共文化体育规划和政策研究、宣传服务</w:t>
      </w:r>
    </w:p>
    <w:p>
      <w:pPr>
        <w:pStyle w:val="2"/>
        <w:widowControl w:val="0"/>
        <w:numPr>
          <w:ilvl w:val="0"/>
          <w:numId w:val="1"/>
        </w:numPr>
        <w:spacing w:before="0" w:beforeAutospacing="0" w:after="0" w:afterAutospacing="0" w:line="560" w:lineRule="exact"/>
        <w:ind w:firstLine="640" w:firstLineChars="200"/>
        <w:jc w:val="both"/>
        <w:rPr>
          <w:rStyle w:val="5"/>
          <w:rFonts w:hint="eastAsia" w:ascii="黑体" w:eastAsia="黑体" w:cs="宋体"/>
          <w:b w:val="0"/>
          <w:color w:val="000000"/>
          <w:sz w:val="32"/>
          <w:szCs w:val="32"/>
        </w:rPr>
      </w:pPr>
      <w:r>
        <w:rPr>
          <w:rStyle w:val="5"/>
          <w:rFonts w:hint="eastAsia" w:ascii="黑体" w:eastAsia="黑体" w:cs="宋体"/>
          <w:b w:val="0"/>
          <w:color w:val="000000"/>
          <w:sz w:val="32"/>
          <w:szCs w:val="32"/>
        </w:rPr>
        <w:t>公共文化体育资讯收集与统计分析</w:t>
      </w:r>
    </w:p>
    <w:p>
      <w:pPr>
        <w:pStyle w:val="2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Style w:val="5"/>
          <w:rFonts w:hint="eastAsia" w:ascii="黑体" w:eastAsia="黑体" w:cs="宋体"/>
          <w:b w:val="0"/>
          <w:color w:val="000000"/>
          <w:sz w:val="32"/>
          <w:szCs w:val="32"/>
        </w:rPr>
      </w:pPr>
      <w:r>
        <w:rPr>
          <w:rStyle w:val="5"/>
          <w:rFonts w:hint="eastAsia" w:ascii="黑体" w:eastAsia="黑体" w:cs="宋体"/>
          <w:b w:val="0"/>
          <w:color w:val="000000"/>
          <w:sz w:val="32"/>
          <w:szCs w:val="32"/>
        </w:rPr>
        <w:t>三、公益性文化体育产品的创作与传播</w:t>
      </w:r>
    </w:p>
    <w:p>
      <w:pPr>
        <w:pStyle w:val="2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黑体" w:eastAsia="黑体" w:cs="宋体"/>
          <w:bCs/>
          <w:color w:val="000000"/>
          <w:sz w:val="32"/>
          <w:szCs w:val="32"/>
        </w:rPr>
      </w:pPr>
      <w:r>
        <w:rPr>
          <w:rStyle w:val="5"/>
          <w:rFonts w:hint="eastAsia" w:ascii="仿宋_GB2312" w:cs="宋体"/>
          <w:b w:val="0"/>
          <w:color w:val="000000"/>
          <w:sz w:val="32"/>
          <w:szCs w:val="32"/>
        </w:rPr>
        <w:t>（一）</w:t>
      </w:r>
      <w:r>
        <w:rPr>
          <w:rFonts w:hint="eastAsia" w:ascii="仿宋_GB2312" w:cs="宋体"/>
          <w:color w:val="000000"/>
          <w:sz w:val="32"/>
          <w:szCs w:val="32"/>
        </w:rPr>
        <w:t>公益性舞台艺术作品的创作、演出与宣传</w:t>
      </w:r>
    </w:p>
    <w:p>
      <w:pPr>
        <w:pStyle w:val="2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黑体" w:eastAsia="黑体" w:cs="宋体"/>
          <w:bCs/>
          <w:color w:val="000000"/>
          <w:sz w:val="32"/>
          <w:szCs w:val="32"/>
        </w:rPr>
      </w:pPr>
      <w:r>
        <w:rPr>
          <w:rStyle w:val="5"/>
          <w:rFonts w:hint="eastAsia" w:ascii="仿宋_GB2312" w:cs="宋体"/>
          <w:b w:val="0"/>
          <w:color w:val="000000"/>
          <w:sz w:val="32"/>
          <w:szCs w:val="32"/>
        </w:rPr>
        <w:t>（二）</w:t>
      </w:r>
      <w:r>
        <w:rPr>
          <w:rFonts w:hint="eastAsia" w:ascii="仿宋_GB2312" w:cs="宋体"/>
          <w:color w:val="000000"/>
          <w:sz w:val="32"/>
          <w:szCs w:val="32"/>
        </w:rPr>
        <w:t>公益性广播影视作品的制作与宣传</w:t>
      </w:r>
    </w:p>
    <w:p>
      <w:pPr>
        <w:pStyle w:val="2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黑体" w:eastAsia="黑体" w:cs="宋体"/>
          <w:bCs/>
          <w:color w:val="000000"/>
          <w:sz w:val="32"/>
          <w:szCs w:val="32"/>
        </w:rPr>
      </w:pPr>
      <w:r>
        <w:rPr>
          <w:rStyle w:val="5"/>
          <w:rFonts w:hint="eastAsia" w:ascii="仿宋_GB2312" w:cs="宋体"/>
          <w:b w:val="0"/>
          <w:color w:val="000000"/>
          <w:sz w:val="32"/>
          <w:szCs w:val="32"/>
        </w:rPr>
        <w:t>（三）</w:t>
      </w:r>
      <w:r>
        <w:rPr>
          <w:rFonts w:hint="eastAsia" w:ascii="仿宋_GB2312" w:cs="宋体"/>
          <w:color w:val="000000"/>
          <w:sz w:val="32"/>
          <w:szCs w:val="32"/>
        </w:rPr>
        <w:t>公益性出版物的编辑、印刷、复制与发行</w:t>
      </w:r>
    </w:p>
    <w:p>
      <w:pPr>
        <w:pStyle w:val="2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黑体" w:eastAsia="黑体" w:cs="宋体"/>
          <w:bCs/>
          <w:color w:val="000000"/>
          <w:sz w:val="32"/>
          <w:szCs w:val="32"/>
        </w:rPr>
      </w:pPr>
      <w:r>
        <w:rPr>
          <w:rStyle w:val="5"/>
          <w:rFonts w:hint="eastAsia" w:ascii="仿宋_GB2312" w:cs="宋体"/>
          <w:b w:val="0"/>
          <w:color w:val="000000"/>
          <w:sz w:val="32"/>
          <w:szCs w:val="32"/>
        </w:rPr>
        <w:t>（四）</w:t>
      </w:r>
      <w:r>
        <w:rPr>
          <w:rFonts w:hint="eastAsia" w:ascii="仿宋_GB2312" w:cs="宋体"/>
          <w:color w:val="000000"/>
          <w:sz w:val="32"/>
          <w:szCs w:val="32"/>
        </w:rPr>
        <w:t>公益性数字文化产品的制作与传播</w:t>
      </w:r>
    </w:p>
    <w:p>
      <w:pPr>
        <w:pStyle w:val="2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黑体" w:eastAsia="黑体" w:cs="宋体"/>
          <w:bCs/>
          <w:color w:val="000000"/>
          <w:sz w:val="32"/>
          <w:szCs w:val="32"/>
        </w:rPr>
      </w:pPr>
      <w:r>
        <w:rPr>
          <w:rStyle w:val="5"/>
          <w:rFonts w:hint="eastAsia" w:ascii="仿宋_GB2312" w:cs="宋体"/>
          <w:b w:val="0"/>
          <w:color w:val="000000"/>
          <w:sz w:val="32"/>
          <w:szCs w:val="32"/>
        </w:rPr>
        <w:t>（五）</w:t>
      </w:r>
      <w:r>
        <w:rPr>
          <w:rFonts w:hint="eastAsia" w:ascii="仿宋_GB2312" w:cs="宋体"/>
          <w:color w:val="000000"/>
          <w:sz w:val="32"/>
          <w:szCs w:val="32"/>
        </w:rPr>
        <w:t>公益性广告的制作与传播</w:t>
      </w:r>
    </w:p>
    <w:p>
      <w:pPr>
        <w:pStyle w:val="2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黑体" w:eastAsia="黑体" w:cs="宋体"/>
          <w:bCs/>
          <w:color w:val="000000"/>
          <w:sz w:val="32"/>
          <w:szCs w:val="32"/>
        </w:rPr>
      </w:pPr>
      <w:r>
        <w:rPr>
          <w:rStyle w:val="5"/>
          <w:rFonts w:hint="eastAsia" w:ascii="仿宋_GB2312" w:cs="宋体"/>
          <w:b w:val="0"/>
          <w:color w:val="000000"/>
          <w:sz w:val="32"/>
          <w:szCs w:val="32"/>
        </w:rPr>
        <w:t>（六）</w:t>
      </w:r>
      <w:r>
        <w:rPr>
          <w:rFonts w:hint="eastAsia" w:ascii="仿宋_GB2312" w:cs="宋体"/>
          <w:color w:val="000000"/>
          <w:sz w:val="32"/>
          <w:szCs w:val="32"/>
        </w:rPr>
        <w:t>公益性少数民族文化产品的创作、译制与传播</w:t>
      </w:r>
    </w:p>
    <w:p>
      <w:pPr>
        <w:pStyle w:val="2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黑体" w:eastAsia="黑体" w:cs="宋体"/>
          <w:bCs/>
          <w:color w:val="000000"/>
          <w:sz w:val="32"/>
          <w:szCs w:val="32"/>
        </w:rPr>
      </w:pPr>
      <w:r>
        <w:rPr>
          <w:rStyle w:val="5"/>
          <w:rFonts w:hint="eastAsia" w:ascii="仿宋_GB2312" w:cs="宋体"/>
          <w:b w:val="0"/>
          <w:color w:val="000000"/>
          <w:sz w:val="32"/>
          <w:szCs w:val="32"/>
        </w:rPr>
        <w:t>（七）</w:t>
      </w:r>
      <w:r>
        <w:rPr>
          <w:rFonts w:hint="eastAsia" w:ascii="仿宋_GB2312" w:cs="宋体"/>
          <w:color w:val="000000"/>
          <w:sz w:val="32"/>
          <w:szCs w:val="32"/>
        </w:rPr>
        <w:t>全民健身和公益性运动训练竞赛的宣传与推广</w:t>
      </w:r>
    </w:p>
    <w:p>
      <w:pPr>
        <w:pStyle w:val="2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cs="宋体"/>
          <w:color w:val="000000"/>
          <w:sz w:val="32"/>
          <w:szCs w:val="32"/>
        </w:rPr>
      </w:pPr>
      <w:r>
        <w:rPr>
          <w:rFonts w:hint="eastAsia" w:ascii="仿宋_GB2312" w:cs="宋体"/>
          <w:color w:val="000000"/>
          <w:sz w:val="32"/>
          <w:szCs w:val="32"/>
        </w:rPr>
        <w:t>（八）面向特殊群体的公益性文化体育产品的创作与传播</w:t>
      </w:r>
    </w:p>
    <w:p>
      <w:pPr>
        <w:pStyle w:val="2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cs="宋体"/>
          <w:color w:val="000000"/>
          <w:sz w:val="32"/>
          <w:szCs w:val="32"/>
        </w:rPr>
      </w:pPr>
      <w:r>
        <w:rPr>
          <w:rFonts w:hint="eastAsia" w:ascii="仿宋_GB2312" w:cs="宋体"/>
          <w:color w:val="000000"/>
          <w:sz w:val="32"/>
          <w:szCs w:val="32"/>
        </w:rPr>
        <w:t>（九）其他公益性文化体育产品的创作与传播</w:t>
      </w:r>
    </w:p>
    <w:p>
      <w:pPr>
        <w:pStyle w:val="2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Style w:val="5"/>
          <w:rFonts w:hint="eastAsia" w:ascii="黑体" w:eastAsia="黑体" w:cs="宋体"/>
          <w:b w:val="0"/>
          <w:color w:val="000000"/>
          <w:sz w:val="32"/>
          <w:szCs w:val="32"/>
        </w:rPr>
      </w:pPr>
      <w:r>
        <w:rPr>
          <w:rStyle w:val="5"/>
          <w:rFonts w:hint="eastAsia" w:ascii="黑体" w:eastAsia="黑体" w:cs="宋体"/>
          <w:b w:val="0"/>
          <w:color w:val="000000"/>
          <w:sz w:val="32"/>
          <w:szCs w:val="32"/>
        </w:rPr>
        <w:t>四、公益性文化体育活动的组织与承办</w:t>
      </w:r>
    </w:p>
    <w:p>
      <w:pPr>
        <w:pStyle w:val="2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cs="宋体"/>
          <w:color w:val="000000"/>
          <w:sz w:val="32"/>
          <w:szCs w:val="32"/>
        </w:rPr>
      </w:pPr>
      <w:r>
        <w:rPr>
          <w:rFonts w:hint="eastAsia" w:ascii="仿宋_GB2312" w:cs="宋体"/>
          <w:color w:val="000000"/>
          <w:sz w:val="32"/>
          <w:szCs w:val="32"/>
        </w:rPr>
        <w:t>（一）公益性文化艺术活动（含戏曲）的组织与承办</w:t>
      </w:r>
    </w:p>
    <w:p>
      <w:pPr>
        <w:pStyle w:val="2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cs="宋体"/>
          <w:color w:val="000000"/>
          <w:sz w:val="32"/>
          <w:szCs w:val="32"/>
        </w:rPr>
      </w:pPr>
      <w:r>
        <w:rPr>
          <w:rFonts w:hint="eastAsia" w:ascii="仿宋_GB2312" w:cs="宋体"/>
          <w:color w:val="000000"/>
          <w:sz w:val="32"/>
          <w:szCs w:val="32"/>
        </w:rPr>
        <w:t>（二）公益性电影放映活动的组织与承办</w:t>
      </w:r>
    </w:p>
    <w:p>
      <w:pPr>
        <w:pStyle w:val="2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cs="宋体"/>
          <w:color w:val="000000"/>
          <w:sz w:val="32"/>
          <w:szCs w:val="32"/>
        </w:rPr>
      </w:pPr>
      <w:r>
        <w:rPr>
          <w:rFonts w:hint="eastAsia" w:ascii="仿宋_GB2312" w:cs="宋体"/>
          <w:color w:val="000000"/>
          <w:sz w:val="32"/>
          <w:szCs w:val="32"/>
        </w:rPr>
        <w:t>（三）全民阅读活动的组织与承办</w:t>
      </w:r>
    </w:p>
    <w:p>
      <w:pPr>
        <w:pStyle w:val="2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cs="宋体"/>
          <w:color w:val="000000"/>
          <w:sz w:val="32"/>
          <w:szCs w:val="32"/>
        </w:rPr>
      </w:pPr>
      <w:r>
        <w:rPr>
          <w:rFonts w:hint="eastAsia" w:ascii="仿宋_GB2312" w:cs="宋体"/>
          <w:color w:val="000000"/>
          <w:sz w:val="32"/>
          <w:szCs w:val="32"/>
        </w:rPr>
        <w:t>（四）公益性文化艺术培训（含讲座）的组织与承办</w:t>
      </w:r>
    </w:p>
    <w:p>
      <w:pPr>
        <w:pStyle w:val="2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cs="宋体"/>
          <w:color w:val="000000"/>
          <w:sz w:val="32"/>
          <w:szCs w:val="32"/>
        </w:rPr>
      </w:pPr>
      <w:r>
        <w:rPr>
          <w:rFonts w:hint="eastAsia" w:ascii="仿宋_GB2312" w:cs="宋体"/>
          <w:color w:val="000000"/>
          <w:sz w:val="32"/>
          <w:szCs w:val="32"/>
        </w:rPr>
        <w:t>（五）公益性体育竞赛活动的组织与承办</w:t>
      </w:r>
    </w:p>
    <w:p>
      <w:pPr>
        <w:pStyle w:val="2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cs="宋体"/>
          <w:color w:val="000000"/>
          <w:sz w:val="32"/>
          <w:szCs w:val="32"/>
        </w:rPr>
      </w:pPr>
      <w:r>
        <w:rPr>
          <w:rFonts w:hint="eastAsia" w:ascii="仿宋_GB2312" w:cs="宋体"/>
          <w:color w:val="000000"/>
          <w:sz w:val="32"/>
          <w:szCs w:val="32"/>
        </w:rPr>
        <w:t>（六）全民健身活动的组织与承办</w:t>
      </w:r>
    </w:p>
    <w:p>
      <w:pPr>
        <w:pStyle w:val="2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cs="宋体"/>
          <w:color w:val="000000"/>
          <w:sz w:val="32"/>
          <w:szCs w:val="32"/>
        </w:rPr>
      </w:pPr>
      <w:r>
        <w:rPr>
          <w:rFonts w:hint="eastAsia" w:ascii="仿宋_GB2312" w:cs="宋体"/>
          <w:color w:val="000000"/>
          <w:sz w:val="32"/>
          <w:szCs w:val="32"/>
        </w:rPr>
        <w:t>（七）公益性体育培训、健身指导、国民体质监测与体育锻炼标准测验达标活动的组织与承办</w:t>
      </w:r>
    </w:p>
    <w:p>
      <w:pPr>
        <w:pStyle w:val="2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cs="宋体"/>
          <w:color w:val="000000"/>
          <w:sz w:val="32"/>
          <w:szCs w:val="32"/>
        </w:rPr>
      </w:pPr>
      <w:r>
        <w:rPr>
          <w:rFonts w:hint="eastAsia" w:ascii="仿宋_GB2312" w:cs="宋体"/>
          <w:color w:val="000000"/>
          <w:sz w:val="32"/>
          <w:szCs w:val="32"/>
        </w:rPr>
        <w:t>（八）公益性青少年体育活动的组织与承办</w:t>
      </w:r>
    </w:p>
    <w:p>
      <w:pPr>
        <w:pStyle w:val="2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cs="宋体"/>
          <w:color w:val="000000"/>
          <w:sz w:val="32"/>
          <w:szCs w:val="32"/>
        </w:rPr>
      </w:pPr>
      <w:r>
        <w:rPr>
          <w:rFonts w:hint="eastAsia" w:ascii="仿宋_GB2312" w:cs="宋体"/>
          <w:color w:val="000000"/>
          <w:sz w:val="32"/>
          <w:szCs w:val="32"/>
        </w:rPr>
        <w:t>（九）面向特殊群体的公益性文化体育活动的组织与承办</w:t>
      </w:r>
    </w:p>
    <w:p>
      <w:pPr>
        <w:pStyle w:val="2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cs="宋体"/>
          <w:color w:val="000000"/>
          <w:sz w:val="32"/>
          <w:szCs w:val="32"/>
        </w:rPr>
      </w:pPr>
      <w:r>
        <w:rPr>
          <w:rFonts w:hint="eastAsia" w:ascii="仿宋_GB2312" w:cs="宋体"/>
          <w:color w:val="000000"/>
          <w:sz w:val="32"/>
          <w:szCs w:val="32"/>
        </w:rPr>
        <w:t>（十）其他公益性文化体育活动的组织与承办</w:t>
      </w:r>
    </w:p>
    <w:p>
      <w:pPr>
        <w:pStyle w:val="2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/>
        </w:rPr>
      </w:pPr>
      <w:r>
        <w:rPr>
          <w:rStyle w:val="5"/>
          <w:rFonts w:hint="eastAsia" w:ascii="黑体" w:eastAsia="黑体" w:cs="宋体"/>
          <w:b w:val="0"/>
          <w:color w:val="000000"/>
          <w:sz w:val="32"/>
          <w:szCs w:val="32"/>
        </w:rPr>
        <w:t>五、中华优秀传统文化与民族民间传统体育的保护、传承与展示</w:t>
      </w:r>
    </w:p>
    <w:p>
      <w:pPr>
        <w:pStyle w:val="2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cs="宋体"/>
          <w:color w:val="000000"/>
          <w:sz w:val="32"/>
          <w:szCs w:val="32"/>
        </w:rPr>
      </w:pPr>
      <w:r>
        <w:rPr>
          <w:rFonts w:hint="eastAsia" w:ascii="仿宋_GB2312" w:cs="宋体"/>
          <w:color w:val="000000"/>
          <w:sz w:val="32"/>
          <w:szCs w:val="32"/>
        </w:rPr>
        <w:t>（一）文化遗产保护、传承与展示</w:t>
      </w:r>
    </w:p>
    <w:p>
      <w:pPr>
        <w:pStyle w:val="2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cs="宋体"/>
          <w:color w:val="000000"/>
          <w:sz w:val="32"/>
          <w:szCs w:val="32"/>
        </w:rPr>
      </w:pPr>
      <w:r>
        <w:rPr>
          <w:rFonts w:hint="eastAsia" w:ascii="仿宋_GB2312" w:cs="宋体"/>
          <w:color w:val="000000"/>
          <w:sz w:val="32"/>
          <w:szCs w:val="32"/>
        </w:rPr>
        <w:t>（二）优秀民间文化艺术的普及推广与交流展示</w:t>
      </w:r>
    </w:p>
    <w:p>
      <w:pPr>
        <w:pStyle w:val="2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cs="宋体"/>
          <w:color w:val="000000"/>
          <w:sz w:val="32"/>
          <w:szCs w:val="32"/>
        </w:rPr>
      </w:pPr>
      <w:r>
        <w:rPr>
          <w:rFonts w:hint="eastAsia" w:ascii="仿宋_GB2312" w:cs="宋体"/>
          <w:color w:val="000000"/>
          <w:sz w:val="32"/>
          <w:szCs w:val="32"/>
        </w:rPr>
        <w:t>（三）民族民间传统体育项目的保护、传承与展示</w:t>
      </w:r>
    </w:p>
    <w:p>
      <w:pPr>
        <w:pStyle w:val="2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cs="宋体"/>
          <w:color w:val="000000"/>
          <w:sz w:val="32"/>
          <w:szCs w:val="32"/>
        </w:rPr>
      </w:pPr>
      <w:r>
        <w:rPr>
          <w:rFonts w:hint="eastAsia" w:ascii="仿宋_GB2312" w:cs="宋体"/>
          <w:color w:val="000000"/>
          <w:sz w:val="32"/>
          <w:szCs w:val="32"/>
        </w:rPr>
        <w:t>（四）其他优秀传统文化和传统体育的保护、传承与展示</w:t>
      </w:r>
    </w:p>
    <w:p>
      <w:pPr>
        <w:pStyle w:val="2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Style w:val="5"/>
          <w:rFonts w:hint="eastAsia" w:ascii="黑体" w:eastAsia="黑体" w:cs="宋体"/>
          <w:b w:val="0"/>
          <w:color w:val="000000"/>
          <w:sz w:val="32"/>
          <w:szCs w:val="32"/>
        </w:rPr>
      </w:pPr>
      <w:r>
        <w:rPr>
          <w:rStyle w:val="5"/>
          <w:rFonts w:hint="eastAsia" w:ascii="黑体" w:eastAsia="黑体" w:cs="宋体"/>
          <w:b w:val="0"/>
          <w:color w:val="000000"/>
          <w:sz w:val="32"/>
          <w:szCs w:val="32"/>
        </w:rPr>
        <w:t>六、公共文化体育设施的运营管理与维护服务</w:t>
      </w:r>
    </w:p>
    <w:p>
      <w:pPr>
        <w:pStyle w:val="2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cs="宋体"/>
          <w:color w:val="000000"/>
          <w:sz w:val="32"/>
          <w:szCs w:val="32"/>
        </w:rPr>
      </w:pPr>
      <w:r>
        <w:rPr>
          <w:rFonts w:hint="eastAsia" w:ascii="仿宋_GB2312" w:cs="宋体"/>
          <w:color w:val="000000"/>
          <w:sz w:val="32"/>
          <w:szCs w:val="32"/>
        </w:rPr>
        <w:t>（一）公共图书馆（室）、文化馆（站）、村（社区）综合文化服务中心（含农家书屋）等运营和管理</w:t>
      </w:r>
    </w:p>
    <w:p>
      <w:pPr>
        <w:pStyle w:val="2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cs="宋体"/>
          <w:color w:val="000000"/>
          <w:sz w:val="32"/>
          <w:szCs w:val="32"/>
        </w:rPr>
      </w:pPr>
      <w:r>
        <w:rPr>
          <w:rFonts w:hint="eastAsia" w:ascii="仿宋_GB2312" w:cs="宋体"/>
          <w:color w:val="000000"/>
          <w:sz w:val="32"/>
          <w:szCs w:val="32"/>
        </w:rPr>
        <w:t>（二）公共美术馆、博物馆等运营和管理</w:t>
      </w:r>
    </w:p>
    <w:p>
      <w:pPr>
        <w:pStyle w:val="2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cs="宋体"/>
          <w:color w:val="000000"/>
          <w:sz w:val="32"/>
          <w:szCs w:val="32"/>
        </w:rPr>
      </w:pPr>
      <w:r>
        <w:rPr>
          <w:rFonts w:hint="eastAsia" w:ascii="仿宋_GB2312" w:cs="宋体"/>
          <w:color w:val="000000"/>
          <w:sz w:val="32"/>
          <w:szCs w:val="32"/>
        </w:rPr>
        <w:t>（三）公共剧场（院）等运营和管理</w:t>
      </w:r>
    </w:p>
    <w:p>
      <w:pPr>
        <w:pStyle w:val="2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cs="宋体"/>
          <w:color w:val="000000"/>
          <w:sz w:val="32"/>
          <w:szCs w:val="32"/>
        </w:rPr>
      </w:pPr>
      <w:r>
        <w:rPr>
          <w:rFonts w:hint="eastAsia" w:ascii="仿宋_GB2312" w:cs="宋体"/>
          <w:color w:val="000000"/>
          <w:sz w:val="32"/>
          <w:szCs w:val="32"/>
        </w:rPr>
        <w:t>（四）广播电视村村通、户户通等接收设备的维修维护</w:t>
      </w:r>
    </w:p>
    <w:p>
      <w:pPr>
        <w:pStyle w:val="2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cs="宋体"/>
          <w:color w:val="000000"/>
          <w:sz w:val="32"/>
          <w:szCs w:val="32"/>
        </w:rPr>
      </w:pPr>
      <w:r>
        <w:rPr>
          <w:rFonts w:hint="eastAsia" w:ascii="仿宋_GB2312" w:cs="宋体"/>
          <w:color w:val="000000"/>
          <w:sz w:val="32"/>
          <w:szCs w:val="32"/>
        </w:rPr>
        <w:t>（五）公共电子阅览室、数字农家书屋等公共数字文化设施的运营和管理</w:t>
      </w:r>
    </w:p>
    <w:p>
      <w:pPr>
        <w:pStyle w:val="2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cs="宋体"/>
          <w:color w:val="000000"/>
          <w:sz w:val="32"/>
          <w:szCs w:val="32"/>
        </w:rPr>
      </w:pPr>
      <w:r>
        <w:rPr>
          <w:rFonts w:hint="eastAsia" w:ascii="仿宋_GB2312" w:cs="宋体"/>
          <w:color w:val="000000"/>
          <w:sz w:val="32"/>
          <w:szCs w:val="32"/>
        </w:rPr>
        <w:t>（六）面向特殊群体提供的有线电视免费或低收费服务</w:t>
      </w:r>
    </w:p>
    <w:p>
      <w:pPr>
        <w:pStyle w:val="2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cs="宋体"/>
          <w:color w:val="000000"/>
          <w:sz w:val="32"/>
          <w:szCs w:val="32"/>
        </w:rPr>
      </w:pPr>
      <w:r>
        <w:rPr>
          <w:rFonts w:hint="eastAsia" w:ascii="仿宋_GB2312" w:cs="宋体"/>
          <w:color w:val="000000"/>
          <w:sz w:val="32"/>
          <w:szCs w:val="32"/>
        </w:rPr>
        <w:t>（七）公共体育设施、户外营地的运营和管理</w:t>
      </w:r>
    </w:p>
    <w:p>
      <w:pPr>
        <w:pStyle w:val="2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cs="宋体"/>
          <w:color w:val="000000"/>
          <w:sz w:val="32"/>
          <w:szCs w:val="32"/>
        </w:rPr>
      </w:pPr>
      <w:r>
        <w:rPr>
          <w:rFonts w:hint="eastAsia" w:ascii="仿宋_GB2312" w:cs="宋体"/>
          <w:color w:val="000000"/>
          <w:sz w:val="32"/>
          <w:szCs w:val="32"/>
        </w:rPr>
        <w:t>（八）公共体育健身器材的维修维护和监管</w:t>
      </w:r>
    </w:p>
    <w:p>
      <w:pPr>
        <w:pStyle w:val="2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cs="宋体"/>
          <w:color w:val="000000"/>
          <w:sz w:val="32"/>
          <w:szCs w:val="32"/>
        </w:rPr>
      </w:pPr>
      <w:r>
        <w:rPr>
          <w:rFonts w:hint="eastAsia" w:ascii="仿宋_GB2312" w:cs="宋体"/>
          <w:color w:val="000000"/>
          <w:sz w:val="32"/>
          <w:szCs w:val="32"/>
        </w:rPr>
        <w:t>（九）其他公共文化体育设施的运营和管理</w:t>
      </w:r>
    </w:p>
    <w:p>
      <w:pPr>
        <w:pStyle w:val="2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Style w:val="5"/>
          <w:rFonts w:hint="eastAsia" w:ascii="黑体" w:eastAsia="黑体" w:cs="宋体"/>
          <w:b w:val="0"/>
          <w:color w:val="000000"/>
          <w:sz w:val="32"/>
          <w:szCs w:val="32"/>
        </w:rPr>
      </w:pPr>
      <w:r>
        <w:rPr>
          <w:rStyle w:val="5"/>
          <w:rFonts w:hint="eastAsia" w:ascii="黑体" w:eastAsia="黑体" w:cs="宋体"/>
          <w:b w:val="0"/>
          <w:color w:val="000000"/>
          <w:sz w:val="32"/>
          <w:szCs w:val="32"/>
        </w:rPr>
        <w:t>七、民办文化体育机构提供的免费或低收费服务</w:t>
      </w:r>
    </w:p>
    <w:p>
      <w:pPr>
        <w:pStyle w:val="2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cs="宋体"/>
          <w:color w:val="000000"/>
          <w:sz w:val="32"/>
          <w:szCs w:val="32"/>
        </w:rPr>
      </w:pPr>
      <w:r>
        <w:rPr>
          <w:rFonts w:hint="eastAsia" w:ascii="仿宋_GB2312" w:cs="宋体"/>
          <w:color w:val="000000"/>
          <w:sz w:val="32"/>
          <w:szCs w:val="32"/>
        </w:rPr>
        <w:t>（一）民办图书馆、美术馆、博物馆等面向社会提供的免费或低收费服务</w:t>
      </w:r>
    </w:p>
    <w:p>
      <w:pPr>
        <w:pStyle w:val="2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cs="宋体"/>
          <w:color w:val="000000"/>
          <w:sz w:val="32"/>
          <w:szCs w:val="32"/>
        </w:rPr>
      </w:pPr>
      <w:r>
        <w:rPr>
          <w:rFonts w:hint="eastAsia" w:ascii="仿宋_GB2312" w:cs="宋体"/>
          <w:color w:val="000000"/>
          <w:sz w:val="32"/>
          <w:szCs w:val="32"/>
        </w:rPr>
        <w:t>（二）民办演艺机构面向社会提供的免费或低票价演出</w:t>
      </w:r>
    </w:p>
    <w:p>
      <w:pPr>
        <w:pStyle w:val="2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cs="宋体"/>
          <w:color w:val="000000"/>
          <w:sz w:val="32"/>
          <w:szCs w:val="32"/>
        </w:rPr>
      </w:pPr>
      <w:r>
        <w:rPr>
          <w:rFonts w:hint="eastAsia" w:ascii="仿宋_GB2312" w:cs="宋体"/>
          <w:color w:val="000000"/>
          <w:sz w:val="32"/>
          <w:szCs w:val="32"/>
        </w:rPr>
        <w:t>（三）互联网上网服务场所面向社会提供的免费或低收费上网服务</w:t>
      </w:r>
    </w:p>
    <w:p>
      <w:pPr>
        <w:pStyle w:val="2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cs="宋体"/>
          <w:color w:val="000000"/>
          <w:sz w:val="32"/>
          <w:szCs w:val="32"/>
        </w:rPr>
      </w:pPr>
      <w:r>
        <w:rPr>
          <w:rFonts w:hint="eastAsia" w:ascii="仿宋_GB2312" w:cs="宋体"/>
          <w:color w:val="000000"/>
          <w:sz w:val="32"/>
          <w:szCs w:val="32"/>
        </w:rPr>
        <w:t>（四）民办农村（社区）文化服务中心（含书屋）面向社会提供的免费或低收费服务</w:t>
      </w:r>
    </w:p>
    <w:p>
      <w:pPr>
        <w:pStyle w:val="2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cs="宋体"/>
          <w:color w:val="000000"/>
          <w:sz w:val="32"/>
          <w:szCs w:val="32"/>
        </w:rPr>
      </w:pPr>
      <w:r>
        <w:rPr>
          <w:rFonts w:hint="eastAsia" w:ascii="仿宋_GB2312" w:cs="宋体"/>
          <w:color w:val="000000"/>
          <w:sz w:val="32"/>
          <w:szCs w:val="32"/>
        </w:rPr>
        <w:t>（五）民办体育场馆设施、民办健身机构面向社会提供的免费或低收费服务</w:t>
      </w:r>
    </w:p>
    <w:p>
      <w:pPr>
        <w:pStyle w:val="2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cs="宋体"/>
          <w:color w:val="000000"/>
          <w:sz w:val="32"/>
          <w:szCs w:val="32"/>
        </w:rPr>
      </w:pPr>
      <w:r>
        <w:rPr>
          <w:rFonts w:hint="eastAsia" w:ascii="仿宋_GB2312" w:cs="宋体"/>
          <w:color w:val="000000"/>
          <w:sz w:val="32"/>
          <w:szCs w:val="32"/>
        </w:rPr>
        <w:t>（六）其他民办文化体育机构面向社会提供的免费或低收费服务</w:t>
      </w:r>
    </w:p>
    <w:p>
      <w:pPr>
        <w:pStyle w:val="2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八、政府组织的文化交流合作与推广</w:t>
      </w:r>
    </w:p>
    <w:p>
      <w:pPr>
        <w:pStyle w:val="2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九、政府组织的体育职业技能再培训和国民体质测试及指导服务</w:t>
      </w:r>
    </w:p>
    <w:p>
      <w:pPr>
        <w:pStyle w:val="2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十、文物保护的辅助性工作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0CCBB"/>
    <w:multiLevelType w:val="singleLevel"/>
    <w:tmpl w:val="5590CCBB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DB728E"/>
    <w:rsid w:val="01DB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link w:val="4"/>
    <w:semiHidden/>
    <w:uiPriority w:val="0"/>
    <w:rPr>
      <w:kern w:val="0"/>
      <w:sz w:val="24"/>
      <w:szCs w:val="24"/>
    </w:rPr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4">
    <w:name w:val=" Char"/>
    <w:basedOn w:val="1"/>
    <w:link w:val="3"/>
    <w:uiPriority w:val="0"/>
    <w:pPr>
      <w:adjustRightInd w:val="0"/>
      <w:spacing w:line="360" w:lineRule="auto"/>
    </w:pPr>
    <w:rPr>
      <w:kern w:val="0"/>
      <w:sz w:val="24"/>
      <w:szCs w:val="24"/>
    </w:rPr>
  </w:style>
  <w:style w:type="character" w:styleId="5">
    <w:name w:val="Strong"/>
    <w:basedOn w:val="3"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2019-11-28T08:04:00Z</dcterms:created>
  <dc:creator>Administrator</dc:creator>
  <cp:lastModifiedBy>Administrator</cp:lastModifiedBy>
  <dcterms:modified xsi:type="dcterms:W3CDTF">2019-11-28T08:05:05Z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