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/>
          <w:b/>
          <w:bCs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交通运输行政确认流程图</w:t>
      </w:r>
    </w:p>
    <w:bookmarkEnd w:id="0"/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  <w:r>
        <w:rPr>
          <w:rFonts w:hint="eastAsia"/>
          <w:b/>
          <w:bCs/>
          <w:spacing w:val="-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4457700" cy="4556760"/>
                <wp:effectExtent l="4445" t="4445" r="14605" b="10795"/>
                <wp:wrapNone/>
                <wp:docPr id="207" name="组合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4556760"/>
                          <a:chOff x="0" y="0"/>
                          <a:chExt cx="7020" cy="7176"/>
                        </a:xfrm>
                      </wpg:grpSpPr>
                      <wps:wsp>
                        <wps:cNvPr id="187" name="文本框 187"/>
                        <wps:cNvSpPr txBox="1"/>
                        <wps:spPr>
                          <a:xfrm>
                            <a:off x="1080" y="0"/>
                            <a:ext cx="540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pacing w:val="20"/>
                                  <w:szCs w:val="21"/>
                                </w:rPr>
                                <w:t>受 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8" name="文本框 188"/>
                        <wps:cNvSpPr txBox="1"/>
                        <wps:spPr>
                          <a:xfrm>
                            <a:off x="1080" y="936"/>
                            <a:ext cx="5400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 xml:space="preserve">      初审</w:t>
                              </w:r>
                            </w:p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对申请材料进行实质审查，必要时进行现场检查。初审合格的进入勘验、鉴定、专家评审等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9" name="文本框 189"/>
                        <wps:cNvSpPr txBox="1"/>
                        <wps:spPr>
                          <a:xfrm>
                            <a:off x="1080" y="2496"/>
                            <a:ext cx="54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 xml:space="preserve">  勘验鉴定专家评审</w:t>
                              </w:r>
                            </w:p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根据具体项目的要求组织勘验、鉴定或专家评审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0" name="文本框 190"/>
                        <wps:cNvSpPr txBox="1"/>
                        <wps:spPr>
                          <a:xfrm>
                            <a:off x="1080" y="3744"/>
                            <a:ext cx="5399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提出行政确认意见，报本单位负责人或集体讨论决定，按相关规定进行公示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1" name="文本框 191"/>
                        <wps:cNvSpPr txBox="1"/>
                        <wps:spPr>
                          <a:xfrm>
                            <a:off x="0" y="4992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有异议的，认真进行审查和处理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2" name="文本框 192"/>
                        <wps:cNvSpPr txBox="1"/>
                        <wps:spPr>
                          <a:xfrm>
                            <a:off x="5580" y="4992"/>
                            <a:ext cx="14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没有异议的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3" name="文本框 193"/>
                        <wps:cNvSpPr txBox="1"/>
                        <wps:spPr>
                          <a:xfrm>
                            <a:off x="0" y="5772"/>
                            <a:ext cx="14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异议成立的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4" name="文本框 194"/>
                        <wps:cNvSpPr txBox="1"/>
                        <wps:spPr>
                          <a:xfrm>
                            <a:off x="1620" y="5772"/>
                            <a:ext cx="1620" cy="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异议不成立的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5" name="文本框 195"/>
                        <wps:cNvSpPr txBox="1"/>
                        <wps:spPr>
                          <a:xfrm>
                            <a:off x="0" y="6553"/>
                            <a:ext cx="1620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不予行政确认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6" name="文本框 196"/>
                        <wps:cNvSpPr txBox="1"/>
                        <wps:spPr>
                          <a:xfrm>
                            <a:off x="2700" y="6708"/>
                            <a:ext cx="37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 xml:space="preserve"> 作出同意行政确认决定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7" name="直接连接符 197"/>
                        <wps:cNvCnPr/>
                        <wps:spPr>
                          <a:xfrm>
                            <a:off x="6300" y="5463"/>
                            <a:ext cx="1" cy="1248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8" name="直接箭头连接符 198"/>
                        <wps:cNvCnPr/>
                        <wps:spPr>
                          <a:xfrm>
                            <a:off x="3060" y="6240"/>
                            <a:ext cx="1" cy="468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9" name="直接连接符 199"/>
                        <wps:cNvCnPr/>
                        <wps:spPr>
                          <a:xfrm>
                            <a:off x="717" y="6240"/>
                            <a:ext cx="1" cy="312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0" name="直接箭头连接符 200"/>
                        <wps:cNvCnPr>
                          <a:endCxn id="193" idx="0"/>
                        </wps:cNvCnPr>
                        <wps:spPr>
                          <a:xfrm>
                            <a:off x="717" y="5463"/>
                            <a:ext cx="1" cy="312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1" name="直接箭头连接符 201"/>
                        <wps:cNvCnPr>
                          <a:endCxn id="193" idx="0"/>
                        </wps:cNvCnPr>
                        <wps:spPr>
                          <a:xfrm>
                            <a:off x="2160" y="5463"/>
                            <a:ext cx="1" cy="312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2" name="直接连接符 202"/>
                        <wps:cNvCnPr/>
                        <wps:spPr>
                          <a:xfrm>
                            <a:off x="1800" y="4527"/>
                            <a:ext cx="1" cy="468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3" name="直接箭头连接符 203"/>
                        <wps:cNvCnPr>
                          <a:endCxn id="193" idx="0"/>
                        </wps:cNvCnPr>
                        <wps:spPr>
                          <a:xfrm flipH="1">
                            <a:off x="6299" y="4527"/>
                            <a:ext cx="1" cy="468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4" name="直接连接符 204"/>
                        <wps:cNvCnPr/>
                        <wps:spPr>
                          <a:xfrm>
                            <a:off x="3780" y="3276"/>
                            <a:ext cx="1" cy="468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5" name="直接箭头连接符 205"/>
                        <wps:cNvCnPr>
                          <a:stCxn id="188" idx="2"/>
                          <a:endCxn id="189" idx="0"/>
                        </wps:cNvCnPr>
                        <wps:spPr>
                          <a:xfrm>
                            <a:off x="3780" y="2031"/>
                            <a:ext cx="1" cy="468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6" name="直接箭头连接符 206"/>
                        <wps:cNvCnPr>
                          <a:stCxn id="188" idx="2"/>
                          <a:endCxn id="188" idx="0"/>
                        </wps:cNvCnPr>
                        <wps:spPr>
                          <a:xfrm>
                            <a:off x="3780" y="471"/>
                            <a:ext cx="1" cy="468"/>
                          </a:xfrm>
                          <a:prstGeom prst="straightConnector1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pt;margin-top:1.1pt;height:358.8pt;width:351pt;z-index:251754496;mso-width-relative:page;mso-height-relative:page;" coordsize="7020,7176" o:gfxdata="UEsDBAoAAAAAAIdO4kAAAAAAAAAAAAAAAAAEAAAAZHJzL1BLAwQUAAAACACHTuJAQ+IxRNkAAAAI&#10;AQAADwAAAGRycy9kb3ducmV2LnhtbE2PzU7DMBCE70i8g7VI3Kjj8JM2xKlQBZwqJFok1Jsbb5Oo&#10;8TqK3aR9e5YT3HY0o9lviuXZdWLEIbSeNKhZAgKp8ralWsPX9u1uDiJEQ9Z0nlDDBQMsy+urwuTW&#10;T/SJ4ybWgkso5EZDE2OfSxmqBp0JM98jsXfwgzOR5VBLO5iJy10n0yR5ks60xB8a0+Oqweq4OTkN&#10;75OZXu7V67g+HlaX3fbx43utUOvbG5U8g4h4jn9h+MVndCiZae9PZIPoNGQpT4ka0hQE21n2wHrP&#10;h1rMQZaF/D+g/AFQSwMEFAAAAAgAh07iQCBzECVTBQAAMDAAAA4AAABkcnMvZTJvRG9jLnhtbO1a&#10;y27kRBTdI/EPlvek/Xa7lc5IJJOwQDDSwAdU/GpLdtmqqqQ7ewSs0KzYgJCQZlgNrGbHgq+ZhM/g&#10;3vKj3d3u6YkDmZB2Fo7tLperbh2fOnVuHT5ZZKlyGTKe5HSq6geaqoTUz4OExlP1669OPxmrCheE&#10;BiTNaThVr0KuPjn6+KPDeTEJjXyWp0HIFKiE8sm8mKozIYrJaMT9WZgRfpAXIYUfo5xlRMAli0cB&#10;I3OoPUtHhqY5o3nOgoLlfsg53D0pf1SPZP1RFPriyyjioVDSqQptE/LI5PEcj6OjQzKJGSlmiV81&#10;g/RoRUYSCi9tqjohgigXLNmoKkt8lvM8Egd+no3yKEr8UPYBeqNra705Y/lFIfsST+Zx0YQJQrsW&#10;p97V+l9cPmNKEkxVQ3NVhZIMBunmz2/evvhewTsQn3kRT6DYGSueF89YdSMur7DLi4hl+B86oyxk&#10;ZK+ayIYLofhw07Js19VgAHz4zbJtx3Wq2PszGKCN5/zZ0+pJVzOqx1zddbA9o/qVI2xZ05B5AQji&#10;yyDxuwXp+YwUoYw9x95XQdLHTZCuf/zu+ufX179+q+BNGRZZEoOkiMWnOXRbr+9zuNkRK10bQ+c2&#10;w2VbTayc8UqfyaRgXJyFeabgyVRlAHGJPHL5ORdleOoi+Eaep0lwmqSpvGDx+XHKlEsCn8Op/Ktq&#10;XymWUmU+VT3bsGHACHyVUUoEnGYF4ITTWL5v5QnerliTf10VY8NOCJ+VDZA1YDEyyRIRMnk2C0nw&#10;lAaKuCoAiRRIQ8XGZGGgKmkIHINnsqQgSfo+JQEvKQXYIEDKccAzsThfQDV4ep4HVzBmFwVL4hmE&#10;VI6aLA54KovcA7CAKMuvrw0sOfjYRoBgL2B5pvxmyKT+EpfQ0jXPqAap/oRr4AzYelzY8rqw5eHg&#10;3wVbhuVtBZcLxAbVN1w98NYj5S0PJrAN3oKbd8SW6VoW1tEiLtMDGKN+cEERDNjagznR07uw1Yiq&#10;W86JpdKyvHLWWwLLNKxKYVqD2NoPsQUQ6CAtqYZ6TIi2Xan4TWzp1oCtPRPyntmFLbPnhFiSFiye&#10;JTiXpDUAa+9WiJ7VBSypknqQlu6grwJqqgNb8idUWnbpAA0q/rG7Dx44PZsq3r4TaTm2LVmvRVoN&#10;sCxXWmYDsB49sJwuYEnboAdpGdJDBmJyXE1aY0tsmeg4lPbyoOL3RMU3XvzNT2+uf3j191+/wPHm&#10;9W+K7rUd+WNapS1q/7dOIDQ5C8dEvx0nPMtZ56wSVLph7TDi0wSsajQsthjxpamu22P33lz1vl66&#10;YAmhcbrFee/20x+Eie41JnqJiJs/fn/78k0bF21DfTcuTA3SVIgLBz2CFTsKrAmZy9pFNlwwgmmF&#10;45xSSNXkTN97kKB3h+QPSZX7yq6gdVjlNjeoou2D74YEZCHfjQhT35FVGYjig2fbYOfAKh7WiQIL&#10;AEwriYKokFY0DY4XVGbLdVzmJ4HMd9d4Bj+yLImPbcn41vDZOtHshM9AKK0sbjnr1ANwf4QCmzV2&#10;AahtU/+LADL0akoaEARaa3UPQH/d8iEQ1HjQ6+rV0NpO9O4pSR9X6tWyDal7l6ui91Upw5z0AOak&#10;xjjuFq+G1jaR70opSpQmxWe42QVntmrvlmOgUAK92x9Jw/T0IKanxiveJJe2Y7ybXEpfBSBhGuX2&#10;u4Fc/ocrY0NrDN5t5NI2e2ty4aLRu2NYWku9WyeiWlp4DKTRQws30AJmk2rp9tAa2OZBsE1j8m4D&#10;V9vwvS24auCVm35WlmTvWGg14LLcAVv/iUyW269hW7rc5Vdtocd97+1r6fQsN/of/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BD4jFE2QAAAAgBAAAPAAAAAAAAAAEAIAAAACIAAABkcnMvZG93bnJl&#10;di54bWxQSwECFAAUAAAACACHTuJAIHMQJVMFAAAwMAAADgAAAAAAAAABACAAAAAoAQAAZHJzL2Uy&#10;b0RvYy54bWxQSwUGAAAAAAYABgBZAQAA7QgAAAAA&#10;">
                <o:lock v:ext="edit" aspectratio="f"/>
                <v:shape id="_x0000_s1026" o:spid="_x0000_s1026" o:spt="202" type="#_x0000_t202" style="position:absolute;left:1080;top:0;height:468;width:5400;" fillcolor="#FFFFFF" filled="t" stroked="t" coordsize="21600,21600" o:gfxdata="UEsDBAoAAAAAAIdO4kAAAAAAAAAAAAAAAAAEAAAAZHJzL1BLAwQUAAAACACHTuJAjbSghbwAAADc&#10;AAAADwAAAGRycy9kb3ducmV2LnhtbEVPTWvCQBC9C/0PyxR6Ed1Yi8bo6kGw6M2motchOyah2dl0&#10;dxv137tCwds83ucsVlfTiI6cry0rGA0TEMSF1TWXCg7fm0EKwgdkjY1lUnAjD6vlS2+BmbYX/qIu&#10;D6WIIewzVFCF0GZS+qIig35oW+LIna0zGCJ0pdQOLzHcNPI9SSbSYM2xocKW1hUVP/mfUZB+bLuT&#10;3433x2JybmahP+0+f51Sb6+jZA4i0DU8xf/urY7z0yk8nokX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20oIW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  <w:spacing w:val="20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pacing w:val="20"/>
                            <w:szCs w:val="21"/>
                          </w:rPr>
                          <w:t>受 理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080;top:936;height:1092;width:5400;" fillcolor="#FFFFFF" filled="t" stroked="t" coordsize="21600,21600" o:gfxdata="UEsDBAoAAAAAAIdO4kAAAAAAAAAAAAAAAAAEAAAAZHJzL1BLAwQUAAAACACHTuJA/Cs0978AAADc&#10;AAAADwAAAGRycy9kb3ducmV2LnhtbEWPQW/CMAyF70j7D5En7YIgZUOsKwQOkzbBjbGJXa3GtBWN&#10;0yVZgX+PD0jcbL3n9z4vVmfXqp5CbDwbmIwzUMSltw1XBn6+P0Y5qJiQLbaeycCFIqyWD4MFFtaf&#10;+Iv6XaqUhHAs0ECdUldoHcuaHMax74hFO/jgMMkaKm0DniTctfo5y2baYcPSUGNH7zWVx92/M5BP&#10;1/1v3Lxs9+Xs0L6l4Wv/+ReMeXqcZHNQic7pbr5dr63g50Irz8gEe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rNPe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            </w:t>
                        </w: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 xml:space="preserve">      初审</w:t>
                        </w:r>
                      </w:p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对申请材料进行实质审查，必要时进行现场检查。初审合格的进入勘验、鉴定、专家评审等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080;top:2496;height:780;width:5400;" fillcolor="#FFFFFF" filled="t" stroked="t" coordsize="21600,21600" o:gfxdata="UEsDBAoAAAAAAIdO4kAAAAAAAAAAAAAAAAAEAAAAZHJzL1BLAwQUAAAACACHTuJAk2eRbLwAAADc&#10;AAAADwAAAGRycy9kb3ducmV2LnhtbEVPTWvCQBC9C/0PyxR6Ed1Yi8bo6kGw6M2motchOyah2dl0&#10;dxv137tCwds83ucsVlfTiI6cry0rGA0TEMSF1TWXCg7fm0EKwgdkjY1lUnAjD6vlS2+BmbYX/qIu&#10;D6WIIewzVFCF0GZS+qIig35oW+LIna0zGCJ0pdQOLzHcNPI9SSbSYM2xocKW1hUVP/mfUZB+bLuT&#10;3433x2JybmahP+0+f51Sb6+jZA4i0DU8xf/urY7z0xk8nokX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nkWy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           </w:t>
                        </w: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 xml:space="preserve">  勘验鉴定专家评审</w:t>
                        </w:r>
                      </w:p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根据具体项目的要求组织勘验、鉴定或专家评审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080;top:3744;height:720;width:5399;" fillcolor="#FFFFFF" filled="t" stroked="t" coordsize="21600,21600" o:gfxdata="UEsDBAoAAAAAAIdO4kAAAAAAAAAAAAAAAAAEAAAAZHJzL1BLAwQUAAAACACHTuJAh4SuLL8AAADc&#10;AAAADwAAAGRycy9kb3ducmV2LnhtbEWPT2/CMAzF75P4DpGRuEyQAhN/OgIHJBDcNjZtV6sxbbXG&#10;KUko7NvPB6TdbL3n935ebe6uUR2FWHs2MB5loIgLb2suDXx+7IYLUDEhW2w8k4FfirBZ955WmFt/&#10;43fqTqlUEsIxRwNVSm2udSwqchhHviUW7eyDwyRrKLUNeJNw1+hJls20w5qlocKWthUVP6erM7B4&#10;OXTf8Th9+ypm52aZnufd/hKMGfTH2SuoRPf0b35cH6zgLwVfnpEJ9P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Eriy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提出行政确认意见，报本单位负责人或集体讨论决定，按相关规定进行公示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4992;height:468;width:3240;" fillcolor="#FFFFFF" filled="t" stroked="t" coordsize="21600,21600" o:gfxdata="UEsDBAoAAAAAAIdO4kAAAAAAAAAAAAAAAAAEAAAAZHJzL1BLAwQUAAAACACHTuJA6MgLt7wAAADc&#10;AAAADwAAAGRycy9kb3ducmV2LnhtbEVPS4vCMBC+L/gfwgh7WTTt7uKjGj0Iit7WB3odmrEtNpOa&#10;xOr+e7Ow4G0+vudM5w9Ti5acrywrSPsJCOLc6ooLBYf9sjcC4QOyxtoyKfglD/NZ522KmbZ33lK7&#10;C4WIIewzVFCG0GRS+rwkg75vG+LIna0zGCJ0hdQO7zHc1PIzSQbSYMWxocSGFiXll93NKBh9r9uT&#10;33z9HPPBuR6Hj2G7ujql3rtpMgER6BFe4n/3Wsf54xT+nokXyN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IC7e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有异议的，认真进行审查和处理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80;top:4992;height:468;width:1440;" fillcolor="#FFFFFF" filled="t" stroked="t" coordsize="21600,21600" o:gfxdata="UEsDBAoAAAAAAIdO4kAAAAAAAAAAAAAAAAAEAAAAZHJzL1BLAwQUAAAACACHTuJAGBqVwLwAAADc&#10;AAAADwAAAGRycy9kb3ducmV2LnhtbEVPS4vCMBC+L/gfwgh7WTT1gY9q9CCsuDdXRa9DM7bFZlKT&#10;WPXfbwRhb/PxPWe+fJhKNOR8aVlBr5uAIM6sLjlXcNh/dyYgfEDWWFkmBU/ysFy0PuaYanvnX2p2&#10;IRcxhH2KCooQ6lRKnxVk0HdtTRy5s3UGQ4Qul9rhPYabSvaTZCQNlhwbCqxpVVB22d2Mgslw05z8&#10;z2B7zEbnahq+xs366pT6bPeSGYhAj/Avfrs3Os6f9uH1TLx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alcC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没有异议的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5772;height:468;width:1440;" fillcolor="#FFFFFF" filled="t" stroked="t" coordsize="21600,21600" o:gfxdata="UEsDBAoAAAAAAIdO4kAAAAAAAAAAAAAAAAAEAAAAZHJzL1BLAwQUAAAACACHTuJAd1YwW70AAADc&#10;AAAADwAAAGRycy9kb3ducmV2LnhtbEVPTWvCQBC9C/0PyxR6kbpJI1ZTVw9CS7ypLe11yI5JaHY2&#10;7m5j+u9dQfA2j/c5y/VgWtGT841lBekkAUFcWt1wpeDr8/15DsIHZI2tZVLwTx7Wq4fREnNtz7yn&#10;/hAqEUPY56igDqHLpfRlTQb9xHbEkTtaZzBE6CqpHZ5juGnlS5LMpMGGY0ONHW1qKn8Pf0bBfFr0&#10;P36b7b7L2bFdhPFr/3FySj09pskbiEBDuItv7kLH+YsMrs/EC+Tq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VjBb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异议成立的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20;top:5772;height:507;width:1620;" fillcolor="#FFFFFF" filled="t" stroked="t" coordsize="21600,21600" o:gfxdata="UEsDBAoAAAAAAIdO4kAAAAAAAAAAAAAAAAAEAAAAZHJzL1BLAwQUAAAACACHTuJA+L+oL70AAADc&#10;AAAADwAAAGRycy9kb3ducmV2LnhtbEVPTWvCQBC9C/0PyxR6kbpJK6mmrh6ElnhTW9rrkB2T0Oxs&#10;3N3G+O9dQfA2j/c5i9VgWtGT841lBekkAUFcWt1wpeD76+N5BsIHZI2tZVJwJg+r5cNogbm2J95R&#10;vw+ViCHsc1RQh9DlUvqyJoN+YjviyB2sMxgidJXUDk8x3LTyJUkyabDh2FBjR+uayr/9v1Ewmxb9&#10;r9+8bn/K7NDOw/it/zw6pZ4e0+QdRKAh3MU3d6Hj/PkUrs/EC+Ty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v6gv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异议不成立的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6553;height:477;width:1620;" fillcolor="#FFFFFF" filled="t" stroked="t" coordsize="21600,21600" o:gfxdata="UEsDBAoAAAAAAIdO4kAAAAAAAAAAAAAAAAAEAAAAZHJzL1BLAwQUAAAACACHTuJAl/MNtLwAAADc&#10;AAAADwAAAGRycy9kb3ducmV2LnhtbEVPS2sCMRC+C/0PYQq9iGbV+lqNHoQWe9NV9Dpsxt2lm8k2&#10;SVf9901B8DYf33OW65upRUvOV5YVDPoJCOLc6ooLBcfDR28GwgdkjbVlUnAnD+vVS2eJqbZX3lOb&#10;hULEEPYpKihDaFIpfV6SQd+3DXHkLtYZDBG6QmqH1xhuajlMkok0WHFsKLGhTUn5d/ZrFMzet+3Z&#10;f412p3xyqeehO20/f5xSb6+DZAEi0C08xQ/3Vsf58zH8PxMv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zDbS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不予行政确认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00;top:6708;height:468;width:3780;" fillcolor="#FFFFFF" filled="t" stroked="t" coordsize="21600,21600" o:gfxdata="UEsDBAoAAAAAAIdO4kAAAAAAAAAAAAAAAAAEAAAAZHJzL1BLAwQUAAAACACHTuJAZyGTw7wAAADc&#10;AAAADwAAAGRycy9kb3ducmV2LnhtbEVPS2sCMRC+F/ofwhS8FM1qZXVXo4dCRW+tFb0Om9kH3Uy2&#10;SVztvzcFwdt8fM9Zrq+mFT0531hWMB4lIIgLqxuuFBy+P4ZzED4ga2wtk4I/8rBePT8tMdf2wl/U&#10;70MlYgj7HBXUIXS5lL6oyaAf2Y44cqV1BkOErpLa4SWGm1ZOkiSVBhuODTV29F5T8bM/GwXz6bY/&#10;+d3b57FIyzYLr7N+8+uUGryMkwWIQNfwEN/dWx3nZyn8PxMvkK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hk8O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 xml:space="preserve"> 作出同意行政确认决定</w:t>
                        </w:r>
                      </w:p>
                    </w:txbxContent>
                  </v:textbox>
                </v:shape>
                <v:line id="_x0000_s1026" o:spid="_x0000_s1026" o:spt="20" style="position:absolute;left:6300;top:5463;height:1248;width:1;" filled="f" stroked="t" coordsize="21600,21600" o:gfxdata="UEsDBAoAAAAAAIdO4kAAAAAAAAAAAAAAAAAEAAAAZHJzL1BLAwQUAAAACACHTuJAPmKWoboAAADc&#10;AAAADwAAAGRycy9kb3ducmV2LnhtbEVPyYoCMRC9C/5DKMGbJgrj0mMUFByEmYMbzrXolN2NnUqT&#10;xGX+3gwI3urx1potHrYWN/Khcqxh0FcgiHNnKi40HA/r3gREiMgGa8ek4Y8CLObt1gwz4+68o9s+&#10;FiKFcMhQQxljk0kZ8pIshr5riBN3dt5iTNAX0ni8p3Bby6FSI2mx4tRQYkOrkvLL/mo1/PoP3v4o&#10;ab/ODZ1w/F1cltet1t3OQH2CiPSIb/HLvTFp/nQM/8+kC+T8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Ypah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000000" joinstyle="round" endarrow="block"/>
                  <v:imagedata o:title=""/>
                  <o:lock v:ext="edit" aspectratio="f"/>
                </v:line>
                <v:shape id="_x0000_s1026" o:spid="_x0000_s1026" o:spt="32" type="#_x0000_t32" style="position:absolute;left:3060;top:6240;height:468;width:1;" filled="f" stroked="t" coordsize="21600,21600" o:gfxdata="UEsDBAoAAAAAAIdO4kAAAAAAAAAAAAAAAAAEAAAAZHJzL1BLAwQUAAAACACHTuJAqewsLL8AAADc&#10;AAAADwAAAGRycy9kb3ducmV2LnhtbEWPQUvDQBCF74L/YZmCl2I3tSA2dpODIBREwVRoj0N23MRm&#10;Z8PumtR/7xwEbzO8N+99s6svflATxdQHNrBeFaCI22B7dgY+Ds+3D6BSRrY4BCYDP5Sgrq6vdlja&#10;MPM7TU12SkI4lWigy3kstU5tRx7TKozEon2G6DHLGp22EWcJ94O+K4p77bFnaehwpKeO2nPz7Q3g&#10;/rSM3Ewvbj5tNnp+Xbrj15sxN4t18Qgq0yX/m/+u91bwt0Irz8gEuv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sLCy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717;top:6240;height:312;width:1;" filled="f" stroked="t" coordsize="21600,21600" o:gfxdata="UEsDBAoAAAAAAIdO4kAAAAAAAAAAAAAAAAAEAAAAZHJzL1BLAwQUAAAACACHTuJAILGnSLsAAADc&#10;AAAADwAAAGRycy9kb3ducmV2LnhtbEVPTWsCMRC9F/ofwhS8aWJBrVuj0IIi6MHa0l6HzZhd3EyW&#10;JO7qvzeFQm/zeJ+zWF1dIzoKsfasYTxSIIhLb2q2Gr4+18MXEDEhG2w8k4YbRVgtHx8WWBjf8wd1&#10;x2RFDuFYoIYqpbaQMpYVOYwj3xJn7uSDw5RhsNIE7HO4a+SzUlPpsObcUGFL7xWV5+PFafgJEz7s&#10;lXSbU0vfONvZ89vloPXgaaxeQSS6pn/xn3tr8vz5HH6fyRfI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LGnSLsAAADc&#10;AAAADwAAAAAAAAABACAAAAAiAAAAZHJzL2Rvd25yZXYueG1sUEsBAhQAFAAAAAgAh07iQDMvBZ47&#10;AAAAOQAAABAAAAAAAAAAAQAgAAAACgEAAGRycy9zaGFwZXhtbC54bWxQSwUGAAAAAAYABgBbAQAA&#10;tAMAAAAA&#10;">
                  <v:fill on="f" focussize="0,0"/>
                  <v:stroke weight="1.25pt" color="#000000" joinstyle="round" endarrow="block"/>
                  <v:imagedata o:title=""/>
                  <o:lock v:ext="edit" aspectratio="f"/>
                </v:line>
                <v:shape id="_x0000_s1026" o:spid="_x0000_s1026" o:spt="32" type="#_x0000_t32" style="position:absolute;left:717;top:5463;height:312;width:1;" filled="f" stroked="t" coordsize="21600,21600" o:gfxdata="UEsDBAoAAAAAAIdO4kAAAAAAAAAAAAAAAAAEAAAAZHJzL1BLAwQUAAAACACHTuJAZLXU0b4AAADc&#10;AAAADwAAAGRycy9kb3ducmV2LnhtbEWPwWrDMBBE74X+g9hCLiGRk0ApTmQfCoVAaSBuoD4u1kZ2&#10;aq2MpNrJ30eFQo/DzLxhduXV9mIkHzrHClbLDARx43THRsHp823xAiJEZI29Y1JwowBl8fiww1y7&#10;iY80VtGIBOGQo4I2xiGXMjQtWQxLNxAn7+y8xZikN1J7nBLc9nKdZc/SYsdpocWBXltqvqsfqwD3&#10;9dxzNb6bqd5s5PQxN1+Xg1Kzp1W2BRHpGv/Df+29VpCI8HsmHQFZ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XU0b4A&#10;AADcAAAADwAAAAAAAAABACAAAAAiAAAAZHJzL2Rvd25yZXYueG1sUEsBAhQAFAAAAAgAh07iQDMv&#10;BZ47AAAAOQAAABAAAAAAAAAAAQAgAAAADQEAAGRycy9zaGFwZXhtbC54bWxQSwUGAAAAAAYABgBb&#10;AQAAtwMAAAAA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2160;top:5463;height:312;width:1;" filled="f" stroked="t" coordsize="21600,21600" o:gfxdata="UEsDBAoAAAAAAIdO4kAAAAAAAAAAAAAAAAAEAAAAZHJzL1BLAwQUAAAACACHTuJAC/lxSr4AAADc&#10;AAAADwAAAGRycy9kb3ducmV2LnhtbEWPQWsCMRSE74X+h/AKXqQmq1DK1uihUBCKQldBj4/Na3Z1&#10;87Ik6a7++6ZQ8DjMzDfMcn11nRgoxNazhmKmQBDX3rRsNRz2H8+vIGJCNth5Jg03irBePT4ssTR+&#10;5C8aqmRFhnAsUUOTUl9KGeuGHMaZ74mz9+2Dw5RlsNIEHDPcdXKu1It02HJeaLCn94bqS/XjNODm&#10;NA1cDZ92PC0WctxO7fG803ryVKg3EImu6R7+b2+Mhrkq4O9MPgJ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/lxSr4A&#10;AADcAAAADwAAAAAAAAABACAAAAAiAAAAZHJzL2Rvd25yZXYueG1sUEsBAhQAFAAAAAgAh07iQDMv&#10;BZ47AAAAOQAAABAAAAAAAAAAAQAgAAAADQEAAGRycy9zaGFwZXhtbC54bWxQSwUGAAAAAAYABgBb&#10;AQAAtwMAAAAA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1800;top:4527;height:468;width:1;" filled="f" stroked="t" coordsize="21600,21600" o:gfxdata="UEsDBAoAAAAAAIdO4kAAAAAAAAAAAAAAAAAEAAAAZHJzL1BLAwQUAAAACACHTuJAHTrBwrwAAADc&#10;AAAADwAAAGRycy9kb3ducmV2LnhtbEWPS4sCMRCE74L/IbSwN00c2HUZjYILK4IefCx6bSbtzOCk&#10;MyTx9e/NguCxqKqvqMnsbhtxJR9qxxqGAwWCuHCm5lLD3/63/w0iRGSDjWPS8KAAs2m3M8HcuBtv&#10;6bqLpUgQDjlqqGJscylDUZHFMHAtcfJOzluMSfpSGo+3BLeNzJT6khZrTgsVtvRTUXHeXayGo//k&#10;zVpJuzi1dMDRqjzPLxutP3pDNQYR6R7f4Vd7aTRkKoP/M+kIyO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6wcK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25pt" color="#000000" joinstyle="round" endarrow="block"/>
                  <v:imagedata o:title=""/>
                  <o:lock v:ext="edit" aspectratio="f"/>
                </v:line>
                <v:shape id="_x0000_s1026" o:spid="_x0000_s1026" o:spt="32" type="#_x0000_t32" style="position:absolute;left:6299;top:4527;flip:x;height:468;width:1;" filled="f" stroked="t" coordsize="21600,21600" o:gfxdata="UEsDBAoAAAAAAIdO4kAAAAAAAAAAAAAAAAAEAAAAZHJzL1BLAwQUAAAACACHTuJAJ1foD78AAADc&#10;AAAADwAAAGRycy9kb3ducmV2LnhtbEWPzWsCMRTE74X+D+EJ3mriSqusRg8FoT1I6yceH5u3H7p5&#10;WTbRtf3rm4LgcZiZ3zCzxc3W4kqtrxxrGA4UCOLMmYoLDbvt8mUCwgdkg7Vj0vBDHhbz56cZpsZ1&#10;vKbrJhQiQtinqKEMoUml9FlJFv3ANcTRy11rMUTZFtK02EW4rWWi1Ju0WHFcKLGh95Ky8+ZiNaxP&#10;23y5wv3v9yHpjuOv7DU/yE+t+72hmoIIdAuP8L39YTQkagT/Z+IR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X6A+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3780;top:3276;height:468;width:1;" filled="f" stroked="t" coordsize="21600,21600" o:gfxdata="UEsDBAoAAAAAAIdO4kAAAAAAAAAAAAAAAAAEAAAAZHJzL1BLAwQUAAAACACHTuJA/Z/8Lb0AAADc&#10;AAAADwAAAGRycy9kb3ducmV2LnhtbEWPQWsCMRSE74X+h/AK3jRR1JatUVBoEfSwtaW9PjbP7OLm&#10;ZUniqv/eFAo9DjPzDbNYXV0regqx8axhPFIgiCtvGrYavj7fhi8gYkI22HomDTeKsFo+PiywMP7C&#10;H9QfkhUZwrFADXVKXSFlrGpyGEe+I87e0QeHKctgpQl4yXDXyolSc+mw4bxQY0ebmqrT4ew0/IQZ&#10;l3sl3fuxo2983tnT+lxqPXgaq1cQia7pP/zX3hoNEzWF3zP5CM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n/wtvQAA&#10;ANw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000000" joinstyle="round" endarrow="block"/>
                  <v:imagedata o:title=""/>
                  <o:lock v:ext="edit" aspectratio="f"/>
                </v:line>
                <v:shape id="_x0000_s1026" o:spid="_x0000_s1026" o:spt="32" type="#_x0000_t32" style="position:absolute;left:3780;top:2031;height:468;width:1;" filled="f" stroked="t" coordsize="21600,21600" o:gfxdata="UEsDBAoAAAAAAIdO4kAAAAAAAAAAAAAAAAAEAAAAZHJzL1BLAwQUAAAACACHTuJAdMJ3Sb4AAADc&#10;AAAADwAAAGRycy9kb3ducmV2LnhtbEWPQWsCMRSE74X+h/AKXkQTlUpZjR4KgiAtdBXq8bF5zW67&#10;eVmSuGv/fVMQPA4z8w2z3l5dK3oKsfGsYTZVIIgrbxq2Gk7H3eQFREzIBlvPpOGXImw3jw9rLIwf&#10;+IP6MlmRIRwL1FCn1BVSxqomh3HqO+LsffngMGUZrDQBhwx3rZwrtZQOG84LNXb0WlP1U16cBtyf&#10;x4HL/mCH82Ihh7ex/fx+13r0NFMrEImu6R6+tfdGw1w9w/+ZfAT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J3Sb4A&#10;AADcAAAADwAAAAAAAAABACAAAAAiAAAAZHJzL2Rvd25yZXYueG1sUEsBAhQAFAAAAAgAh07iQDMv&#10;BZ47AAAAOQAAABAAAAAAAAAAAQAgAAAADQEAAGRycy9zaGFwZXhtbC54bWxQSwUGAAAAAAYABgBb&#10;AQAAtwMAAAAA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3780;top:471;height:468;width:1;" filled="f" stroked="t" coordsize="21600,21600" o:gfxdata="UEsDBAoAAAAAAIdO4kAAAAAAAAAAAAAAAAAEAAAAZHJzL1BLAwQUAAAACACHTuJAhBDpPr4AAADc&#10;AAAADwAAAGRycy9kb3ducmV2LnhtbEWPQWsCMRSE74X+h/AKvYgmKkhZjR6EgiAW3Ar1+Ng8s6ub&#10;lyVJd+2/b4RCj8PMfMOsNnfXip5CbDxrmE4UCOLKm4athtPn+/gNREzIBlvPpOGHImzWz08rLIwf&#10;+Eh9mazIEI4FaqhT6gopY1WTwzjxHXH2Lj44TFkGK03AIcNdK2dKLaTDhvNCjR1ta6pu5bfTgLvz&#10;KHDZ7+1wns/lcBjZr+uH1q8vU7UEkeie/sN/7Z3RMFMLeJzJR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DpPr4A&#10;AADcAAAADwAAAAAAAAABACAAAAAiAAAAZHJzL2Rvd25yZXYueG1sUEsBAhQAFAAAAAgAh07iQDMv&#10;BZ47AAAAOQAAABAAAAAAAAAAAQAgAAAADQEAAGRycy9zaGFwZXhtbC54bWxQSwUGAAAAAAYABgBb&#10;AQAAtwMAAAAA&#10;">
                  <v:fill on="f" focussize="0,0"/>
                  <v:stroke weight="1.25pt" color="#000000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rPr>
          <w:rFonts w:hint="eastAsia"/>
          <w:b/>
          <w:bCs/>
          <w:spacing w:val="-20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0E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2021-12-21T06:09:16Z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