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4700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招远市</w:t>
      </w:r>
      <w:r>
        <w:rPr>
          <w:rFonts w:hint="eastAsia" w:ascii="方正小标宋简体" w:hAnsi="方正小标宋简体" w:eastAsia="方正小标宋简体" w:cs="方正小标宋简体"/>
          <w:sz w:val="44"/>
          <w:szCs w:val="44"/>
        </w:rPr>
        <w:t>医养健康产业发展规划</w:t>
      </w:r>
    </w:p>
    <w:p w14:paraId="7A62005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2027年)</w:t>
      </w:r>
    </w:p>
    <w:p w14:paraId="5B0EC9A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楷体_GB2312" w:hAnsi="楷体_GB2312" w:eastAsia="楷体_GB2312" w:cs="楷体_GB2312"/>
          <w:sz w:val="32"/>
          <w:szCs w:val="32"/>
          <w:lang w:eastAsia="zh-CN"/>
        </w:rPr>
      </w:pPr>
      <w:bookmarkStart w:id="0" w:name="_GoBack"/>
      <w:bookmarkEnd w:id="0"/>
      <w:r>
        <w:rPr>
          <w:rFonts w:hint="eastAsia" w:ascii="楷体_GB2312" w:hAnsi="楷体_GB2312" w:eastAsia="楷体_GB2312" w:cs="楷体_GB2312"/>
          <w:sz w:val="32"/>
          <w:szCs w:val="32"/>
          <w:lang w:eastAsia="zh-CN"/>
        </w:rPr>
        <w:t>（征求意见稿）</w:t>
      </w:r>
    </w:p>
    <w:p w14:paraId="3A24624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楷体_GB2312" w:hAnsi="楷体_GB2312" w:eastAsia="楷体_GB2312" w:cs="楷体_GB2312"/>
          <w:sz w:val="32"/>
          <w:szCs w:val="32"/>
          <w:lang w:eastAsia="zh-CN"/>
        </w:rPr>
      </w:pPr>
    </w:p>
    <w:p w14:paraId="4A45E6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医养健康产业是新旧动能转换</w:t>
      </w:r>
      <w:r>
        <w:rPr>
          <w:rFonts w:hint="eastAsia" w:ascii="仿宋_GB2312" w:hAnsi="仿宋_GB2312" w:eastAsia="仿宋_GB2312" w:cs="仿宋_GB2312"/>
          <w:sz w:val="32"/>
          <w:szCs w:val="32"/>
          <w:lang w:eastAsia="zh-CN"/>
        </w:rPr>
        <w:t>重大工程</w:t>
      </w:r>
      <w:r>
        <w:rPr>
          <w:rFonts w:hint="eastAsia" w:ascii="仿宋_GB2312" w:hAnsi="仿宋_GB2312" w:eastAsia="仿宋_GB2312" w:cs="仿宋_GB2312"/>
          <w:sz w:val="32"/>
          <w:szCs w:val="32"/>
        </w:rPr>
        <w:t>“十强”产业之一，既是</w:t>
      </w:r>
      <w:r>
        <w:rPr>
          <w:rFonts w:hint="eastAsia" w:ascii="仿宋_GB2312" w:hAnsi="仿宋_GB2312" w:eastAsia="仿宋_GB2312" w:cs="仿宋_GB2312"/>
          <w:sz w:val="32"/>
          <w:szCs w:val="32"/>
          <w:lang w:eastAsia="zh-CN"/>
        </w:rPr>
        <w:t>中国式</w:t>
      </w:r>
      <w:r>
        <w:rPr>
          <w:rFonts w:hint="eastAsia" w:ascii="仿宋_GB2312" w:hAnsi="仿宋_GB2312" w:eastAsia="仿宋_GB2312" w:cs="仿宋_GB2312"/>
          <w:sz w:val="32"/>
          <w:szCs w:val="32"/>
        </w:rPr>
        <w:t>现代化经济</w:t>
      </w:r>
      <w:r>
        <w:rPr>
          <w:rFonts w:hint="eastAsia" w:ascii="仿宋_GB2312" w:hAnsi="仿宋_GB2312" w:eastAsia="仿宋_GB2312" w:cs="仿宋_GB2312"/>
          <w:sz w:val="32"/>
          <w:szCs w:val="32"/>
          <w:lang w:eastAsia="zh-CN"/>
        </w:rPr>
        <w:t>社会发展</w:t>
      </w:r>
      <w:r>
        <w:rPr>
          <w:rFonts w:hint="eastAsia" w:ascii="仿宋_GB2312" w:hAnsi="仿宋_GB2312" w:eastAsia="仿宋_GB2312" w:cs="仿宋_GB2312"/>
          <w:sz w:val="32"/>
          <w:szCs w:val="32"/>
        </w:rPr>
        <w:t>体系的重要组成部分，也是推进健康</w:t>
      </w:r>
      <w:r>
        <w:rPr>
          <w:rFonts w:hint="eastAsia" w:ascii="仿宋_GB2312" w:hAnsi="仿宋_GB2312" w:eastAsia="仿宋_GB2312" w:cs="仿宋_GB2312"/>
          <w:sz w:val="32"/>
          <w:szCs w:val="32"/>
          <w:lang w:eastAsia="zh-CN"/>
        </w:rPr>
        <w:t>招远</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eastAsia="zh-CN"/>
        </w:rPr>
        <w:t>保障</w:t>
      </w:r>
      <w:r>
        <w:rPr>
          <w:rFonts w:hint="eastAsia" w:ascii="仿宋_GB2312" w:hAnsi="仿宋_GB2312" w:eastAsia="仿宋_GB2312" w:cs="仿宋_GB2312"/>
          <w:sz w:val="32"/>
          <w:szCs w:val="32"/>
        </w:rPr>
        <w:t>人民群众健康、创造高品质生活的重要</w:t>
      </w:r>
      <w:r>
        <w:rPr>
          <w:rFonts w:hint="eastAsia" w:ascii="仿宋_GB2312" w:hAnsi="仿宋_GB2312" w:eastAsia="仿宋_GB2312" w:cs="仿宋_GB2312"/>
          <w:sz w:val="32"/>
          <w:szCs w:val="32"/>
          <w:lang w:eastAsia="zh-CN"/>
        </w:rPr>
        <w:t>支撑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招远市委、市政府历来高度重视医养健康产业发展，将医养健康产业作为经济社会发展重要支柱产业重点培育，纳入健康招远建设重要内容。</w:t>
      </w:r>
    </w:p>
    <w:p w14:paraId="034D454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仿宋_GB2312" w:cs="黑体"/>
          <w:sz w:val="32"/>
          <w:szCs w:val="32"/>
          <w:lang w:val="en-US" w:eastAsia="zh-CN"/>
        </w:rPr>
      </w:pPr>
      <w:r>
        <w:rPr>
          <w:rFonts w:hint="eastAsia" w:ascii="仿宋_GB2312" w:hAnsi="仿宋_GB2312" w:eastAsia="仿宋_GB2312" w:cs="仿宋_GB2312"/>
          <w:sz w:val="32"/>
          <w:szCs w:val="32"/>
        </w:rPr>
        <w:t>为深入贯彻党的二十大精神，落实健康中国战略部署，按照新旧动能转换重大工程“十年塑成优势”的整体安排，科学谋划全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医养健康产业高质量发展第二个五年</w:t>
      </w:r>
      <w:r>
        <w:rPr>
          <w:rFonts w:hint="eastAsia" w:ascii="仿宋_GB2312" w:hAnsi="仿宋_GB2312" w:eastAsia="仿宋_GB2312" w:cs="仿宋_GB2312"/>
          <w:sz w:val="32"/>
          <w:szCs w:val="32"/>
          <w:lang w:eastAsia="zh-CN"/>
        </w:rPr>
        <w:t>规划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依</w:t>
      </w:r>
      <w:r>
        <w:rPr>
          <w:rFonts w:hint="eastAsia" w:ascii="仿宋_GB2312" w:hAnsi="仿宋_GB2312" w:eastAsia="仿宋_GB2312" w:cs="仿宋_GB2312"/>
          <w:sz w:val="32"/>
          <w:szCs w:val="32"/>
        </w:rPr>
        <w:t>据《“健康中国2030”规划纲要》《山东省</w:t>
      </w:r>
      <w:r>
        <w:rPr>
          <w:rFonts w:hint="eastAsia" w:ascii="仿宋_GB2312" w:hAnsi="仿宋_GB2312" w:eastAsia="仿宋_GB2312" w:cs="仿宋_GB2312"/>
          <w:sz w:val="32"/>
          <w:szCs w:val="32"/>
          <w:lang w:eastAsia="zh-CN"/>
        </w:rPr>
        <w:t>医养健康产业发展规划</w:t>
      </w:r>
      <w:r>
        <w:rPr>
          <w:rFonts w:hint="eastAsia" w:ascii="仿宋_GB2312" w:hAnsi="仿宋_GB2312" w:eastAsia="仿宋_GB2312" w:cs="仿宋_GB2312"/>
          <w:sz w:val="32"/>
          <w:szCs w:val="32"/>
        </w:rPr>
        <w:t>（2023-202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《烟台市医养健康产业发展规划</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等政策文件，制定本规划。</w:t>
      </w:r>
      <w:r>
        <w:rPr>
          <w:rFonts w:hint="eastAsia" w:ascii="仿宋_GB2312" w:hAnsi="仿宋_GB2312" w:eastAsia="仿宋_GB2312" w:cs="仿宋_GB2312"/>
          <w:sz w:val="32"/>
          <w:szCs w:val="32"/>
          <w:lang w:eastAsia="zh-CN"/>
        </w:rPr>
        <w:t>规划期限</w:t>
      </w:r>
      <w:r>
        <w:rPr>
          <w:rFonts w:hint="eastAsia" w:ascii="仿宋_GB2312" w:hAnsi="仿宋_GB2312" w:eastAsia="仿宋_GB2312" w:cs="仿宋_GB2312"/>
          <w:sz w:val="32"/>
          <w:szCs w:val="32"/>
          <w:lang w:val="en-US" w:eastAsia="zh-CN"/>
        </w:rPr>
        <w:t>2024年至2027年。</w:t>
      </w:r>
    </w:p>
    <w:p w14:paraId="6EA08DE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、总体思路</w:t>
      </w:r>
    </w:p>
    <w:p w14:paraId="1DEF9EF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（一）指导思想。</w:t>
      </w:r>
    </w:p>
    <w:p w14:paraId="70254F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习近平新时代中国特色社会主义思想为指导，深入贯彻党的二十大精神，全面落实健康中国战略，锚定“走在前、当先锋”，坚定不移走生态优先、绿色发展的现代化道路，以推动高质量发展为主题，以深化新旧动能转换为中心任务，以绿色低碳发展为内在要求，以优势产业集群、特色产业园区、重大产业项目为抓手，围绕“医”“康”“养”“药”“中”“旅”“体”“智”八大重点领域，聚焦高地建设与名品工程，推动医养健康产业标准化、集聚化、品牌化、融合化发展，打造覆盖全人群、全周期、全产业链条、全生活场景的大健康产业，为推进中国式现代化“招远实践”奠定坚实的健康基础。</w:t>
      </w:r>
    </w:p>
    <w:p w14:paraId="280B458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（二）基本原则。</w:t>
      </w:r>
    </w:p>
    <w:p w14:paraId="01F73EB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新引领、优势集聚。坚持把科技创新作为引领发展的第一动力，聚焦医养健康产业关键要素，大力推进理念创新、政策创新、技术创新、产品创新、业态创新，突出产业特色、整合集聚资源，培育打造标志性医养健康产业优势集群。</w:t>
      </w:r>
    </w:p>
    <w:p w14:paraId="563964D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绿色发展、普惠</w:t>
      </w:r>
      <w:r>
        <w:rPr>
          <w:rFonts w:hint="eastAsia" w:ascii="仿宋_GB2312" w:hAnsi="仿宋_GB2312" w:eastAsia="仿宋_GB2312" w:cs="仿宋_GB2312"/>
          <w:sz w:val="32"/>
          <w:szCs w:val="32"/>
          <w:lang w:eastAsia="zh-CN"/>
        </w:rPr>
        <w:t>共享</w:t>
      </w:r>
      <w:r>
        <w:rPr>
          <w:rFonts w:hint="eastAsia" w:ascii="仿宋_GB2312" w:hAnsi="仿宋_GB2312" w:eastAsia="仿宋_GB2312" w:cs="仿宋_GB2312"/>
          <w:sz w:val="32"/>
          <w:szCs w:val="32"/>
        </w:rPr>
        <w:t>。贯彻绿色低碳高质量发展建设要求，健全绿色低碳循环发展的经济体系，逐步形成覆盖全体人群的绿色健康生产、服务和生活方式，让</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人民群众共享医养健康产业发展成果。</w:t>
      </w:r>
    </w:p>
    <w:p w14:paraId="0AFED9D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深化改革、激发活力。加快体制机制创新，构建</w:t>
      </w:r>
      <w:r>
        <w:rPr>
          <w:rFonts w:hint="eastAsia" w:ascii="仿宋_GB2312" w:hAnsi="仿宋_GB2312" w:eastAsia="仿宋_GB2312" w:cs="仿宋_GB2312"/>
          <w:color w:val="auto"/>
          <w:sz w:val="32"/>
          <w:szCs w:val="32"/>
          <w:lang w:eastAsia="zh-CN"/>
        </w:rPr>
        <w:t>良好的</w:t>
      </w:r>
      <w:r>
        <w:rPr>
          <w:rFonts w:hint="eastAsia" w:ascii="仿宋_GB2312" w:hAnsi="仿宋_GB2312" w:eastAsia="仿宋_GB2312" w:cs="仿宋_GB2312"/>
          <w:color w:val="auto"/>
          <w:sz w:val="32"/>
          <w:szCs w:val="32"/>
        </w:rPr>
        <w:t>营商环境，充分发挥市场在资源配置中的决定性作用，全面激发市场主体活力，健全多元化投融资渠道，不断增加健康服务市场化供给，持续提高健康服务质量和效率。</w:t>
      </w:r>
    </w:p>
    <w:p w14:paraId="7D0B1E8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彰显特色、塑造品牌。坚持错位发展、优势互补、有序竞争，依托</w:t>
      </w:r>
      <w:r>
        <w:rPr>
          <w:rFonts w:hint="eastAsia" w:ascii="仿宋_GB2312" w:hAnsi="仿宋_GB2312" w:eastAsia="仿宋_GB2312" w:cs="仿宋_GB2312"/>
          <w:sz w:val="32"/>
          <w:szCs w:val="32"/>
          <w:lang w:eastAsia="zh-CN"/>
        </w:rPr>
        <w:t>我市区域</w:t>
      </w:r>
      <w:r>
        <w:rPr>
          <w:rFonts w:hint="eastAsia" w:ascii="仿宋_GB2312" w:hAnsi="仿宋_GB2312" w:eastAsia="仿宋_GB2312" w:cs="仿宋_GB2312"/>
          <w:sz w:val="32"/>
          <w:szCs w:val="32"/>
        </w:rPr>
        <w:t>资源禀赋和产业优势，因地制宜、突出特色，培育和擦亮道地药材、品质鲁药、健康产品、健康养老、养生保健、文旅康养、休闲健身等一批知名品牌，提升市场竞争力。</w:t>
      </w:r>
    </w:p>
    <w:p w14:paraId="7C3B01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业态融合、开放合作。以更加开放的理念，促进医药、医疗、养老、旅游、健身等多业态融合发展，深度拓展医养健康产业发展空间。广泛开展合作交流，提升我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医养健康产业辐射能力和层级。</w:t>
      </w:r>
    </w:p>
    <w:p w14:paraId="3893F607">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发展目标。</w:t>
      </w:r>
    </w:p>
    <w:p w14:paraId="60E4550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康招远”建设成效显著，到2027年，全市医养健康产业全面迈入高质量发展格局，产业集群集聚壮大，创新能力逐步增强，医疗水平明显提升，发展环境持续优化，产业链、创新链、生态链、服务链深度融合，健康环境明显改善，人民健康素养水平持续提高；居民主要健康指标达到全市前列，健康生活方式更为普及，健康服务更加公平可及，基本建成健康环境、健康人群、健康社会与健康发展和谐统一的健康城市建设格局。</w:t>
      </w:r>
    </w:p>
    <w:p w14:paraId="1328C49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Times New Roman" w:eastAsia="仿宋_GB2312" w:cs="仿宋_GB2312"/>
          <w:i w:val="0"/>
          <w:iCs w:val="0"/>
          <w:caps w:val="0"/>
          <w:color w:val="auto"/>
          <w:spacing w:val="0"/>
          <w:sz w:val="32"/>
          <w:szCs w:val="32"/>
          <w:shd w:val="clear" w:color="auto" w:fill="FFFFFF"/>
        </w:rPr>
      </w:pPr>
      <w:r>
        <w:rPr>
          <w:rFonts w:hint="default" w:ascii="仿宋_GB2312" w:hAnsi="Times New Roman" w:eastAsia="仿宋_GB2312" w:cs="仿宋_GB2312"/>
          <w:b/>
          <w:bCs/>
          <w:i w:val="0"/>
          <w:iCs w:val="0"/>
          <w:caps w:val="0"/>
          <w:color w:val="000000" w:themeColor="text1"/>
          <w:spacing w:val="0"/>
          <w:sz w:val="32"/>
          <w:szCs w:val="32"/>
          <w:shd w:val="clear" w:color="auto" w:fill="FFFFFF"/>
          <w14:textFill>
            <w14:solidFill>
              <w14:schemeClr w14:val="tx1"/>
            </w14:solidFill>
          </w14:textFill>
        </w:rPr>
        <w:t>——</w:t>
      </w:r>
      <w:r>
        <w:rPr>
          <w:rFonts w:hint="eastAsia" w:ascii="仿宋_GB2312" w:hAnsi="Times New Roman" w:eastAsia="仿宋_GB2312" w:cs="仿宋_GB2312"/>
          <w:b/>
          <w:bCs/>
          <w:i w:val="0"/>
          <w:iCs w:val="0"/>
          <w:caps w:val="0"/>
          <w:color w:val="000000" w:themeColor="text1"/>
          <w:spacing w:val="0"/>
          <w:sz w:val="32"/>
          <w:szCs w:val="32"/>
          <w:shd w:val="clear" w:color="auto" w:fill="FFFFFF"/>
          <w14:textFill>
            <w14:solidFill>
              <w14:schemeClr w14:val="tx1"/>
            </w14:solidFill>
          </w14:textFill>
        </w:rPr>
        <w:t>健康产业高质量发展</w:t>
      </w:r>
      <w:r>
        <w:rPr>
          <w:rFonts w:hint="eastAsia" w:ascii="仿宋_GB2312" w:hAnsi="Times New Roman" w:eastAsia="仿宋_GB2312" w:cs="仿宋_GB2312"/>
          <w:i w:val="0"/>
          <w:iCs w:val="0"/>
          <w:caps w:val="0"/>
          <w:color w:val="auto"/>
          <w:spacing w:val="0"/>
          <w:sz w:val="32"/>
          <w:szCs w:val="32"/>
          <w:shd w:val="clear" w:color="auto" w:fill="FFFFFF"/>
        </w:rPr>
        <w:t>。多元</w:t>
      </w:r>
      <w:r>
        <w:rPr>
          <w:rFonts w:hint="eastAsia" w:ascii="仿宋_GB2312" w:hAnsi="Times New Roman" w:eastAsia="仿宋_GB2312" w:cs="仿宋_GB2312"/>
          <w:i w:val="0"/>
          <w:iCs w:val="0"/>
          <w:caps w:val="0"/>
          <w:color w:val="auto"/>
          <w:spacing w:val="0"/>
          <w:sz w:val="32"/>
          <w:szCs w:val="32"/>
          <w:shd w:val="clear" w:color="auto" w:fill="FFFFFF"/>
          <w:lang w:val="en-US" w:eastAsia="zh-CN"/>
        </w:rPr>
        <w:t>化</w:t>
      </w:r>
      <w:r>
        <w:rPr>
          <w:rFonts w:hint="eastAsia" w:ascii="仿宋_GB2312" w:hAnsi="Times New Roman" w:eastAsia="仿宋_GB2312" w:cs="仿宋_GB2312"/>
          <w:i w:val="0"/>
          <w:iCs w:val="0"/>
          <w:caps w:val="0"/>
          <w:color w:val="auto"/>
          <w:spacing w:val="0"/>
          <w:sz w:val="32"/>
          <w:szCs w:val="32"/>
          <w:shd w:val="clear" w:color="auto" w:fill="FFFFFF"/>
        </w:rPr>
        <w:t>办医格局进一步优化，推动非公立医疗机构向高水平、规模化方向发展。</w:t>
      </w:r>
      <w:r>
        <w:rPr>
          <w:rFonts w:hint="eastAsia" w:ascii="仿宋_GB2312" w:hAnsi="Times New Roman" w:eastAsia="仿宋_GB2312" w:cs="仿宋_GB2312"/>
          <w:i w:val="0"/>
          <w:iCs w:val="0"/>
          <w:caps w:val="0"/>
          <w:color w:val="auto"/>
          <w:spacing w:val="0"/>
          <w:sz w:val="32"/>
          <w:szCs w:val="32"/>
          <w:shd w:val="clear" w:color="auto" w:fill="FFFFFF"/>
          <w:lang w:val="en-US" w:eastAsia="zh-CN"/>
        </w:rPr>
        <w:t>医疗、健康</w:t>
      </w:r>
      <w:r>
        <w:rPr>
          <w:rFonts w:hint="eastAsia" w:ascii="仿宋_GB2312" w:hAnsi="Times New Roman" w:eastAsia="仿宋_GB2312" w:cs="仿宋_GB2312"/>
          <w:i w:val="0"/>
          <w:iCs w:val="0"/>
          <w:caps w:val="0"/>
          <w:color w:val="auto"/>
          <w:spacing w:val="0"/>
          <w:sz w:val="32"/>
          <w:szCs w:val="32"/>
          <w:shd w:val="clear" w:color="auto" w:fill="FFFFFF"/>
        </w:rPr>
        <w:t>、</w:t>
      </w:r>
      <w:r>
        <w:rPr>
          <w:rFonts w:hint="eastAsia" w:ascii="仿宋_GB2312" w:hAnsi="Times New Roman" w:eastAsia="仿宋_GB2312" w:cs="仿宋_GB2312"/>
          <w:i w:val="0"/>
          <w:iCs w:val="0"/>
          <w:caps w:val="0"/>
          <w:color w:val="auto"/>
          <w:spacing w:val="0"/>
          <w:sz w:val="32"/>
          <w:szCs w:val="32"/>
          <w:shd w:val="clear" w:color="auto" w:fill="FFFFFF"/>
          <w:lang w:val="en-US" w:eastAsia="zh-CN"/>
        </w:rPr>
        <w:t>养老、医药、食品、</w:t>
      </w:r>
      <w:r>
        <w:rPr>
          <w:rFonts w:hint="eastAsia" w:ascii="仿宋_GB2312" w:hAnsi="Times New Roman" w:eastAsia="仿宋_GB2312" w:cs="仿宋_GB2312"/>
          <w:i w:val="0"/>
          <w:iCs w:val="0"/>
          <w:caps w:val="0"/>
          <w:color w:val="auto"/>
          <w:spacing w:val="0"/>
          <w:sz w:val="32"/>
          <w:szCs w:val="32"/>
          <w:shd w:val="clear" w:color="auto" w:fill="FFFFFF"/>
        </w:rPr>
        <w:t>旅游</w:t>
      </w:r>
      <w:r>
        <w:rPr>
          <w:rFonts w:hint="eastAsia" w:ascii="仿宋_GB2312" w:hAnsi="Times New Roman" w:eastAsia="仿宋_GB2312" w:cs="仿宋_GB2312"/>
          <w:i w:val="0"/>
          <w:iCs w:val="0"/>
          <w:caps w:val="0"/>
          <w:color w:val="auto"/>
          <w:spacing w:val="0"/>
          <w:sz w:val="32"/>
          <w:szCs w:val="32"/>
          <w:shd w:val="clear" w:color="auto" w:fill="FFFFFF"/>
          <w:lang w:val="en-US" w:eastAsia="zh-CN"/>
        </w:rPr>
        <w:t>六</w:t>
      </w:r>
      <w:r>
        <w:rPr>
          <w:rFonts w:hint="eastAsia" w:ascii="仿宋_GB2312" w:hAnsi="Times New Roman" w:eastAsia="仿宋_GB2312" w:cs="仿宋_GB2312"/>
          <w:i w:val="0"/>
          <w:iCs w:val="0"/>
          <w:caps w:val="0"/>
          <w:color w:val="auto"/>
          <w:spacing w:val="0"/>
          <w:sz w:val="32"/>
          <w:szCs w:val="32"/>
          <w:shd w:val="clear" w:color="auto" w:fill="FFFFFF"/>
        </w:rPr>
        <w:t>大领域跨界融合发展，打造健康</w:t>
      </w:r>
      <w:r>
        <w:rPr>
          <w:rFonts w:hint="eastAsia" w:ascii="仿宋_GB2312" w:hAnsi="Times New Roman" w:eastAsia="仿宋_GB2312" w:cs="仿宋_GB2312"/>
          <w:i w:val="0"/>
          <w:iCs w:val="0"/>
          <w:caps w:val="0"/>
          <w:color w:val="auto"/>
          <w:spacing w:val="0"/>
          <w:sz w:val="32"/>
          <w:szCs w:val="32"/>
          <w:shd w:val="clear" w:color="auto" w:fill="FFFFFF"/>
          <w:lang w:val="en-US" w:eastAsia="zh-CN"/>
        </w:rPr>
        <w:t>养老</w:t>
      </w:r>
      <w:r>
        <w:rPr>
          <w:rFonts w:hint="eastAsia" w:ascii="仿宋_GB2312" w:hAnsi="Times New Roman" w:eastAsia="仿宋_GB2312" w:cs="仿宋_GB2312"/>
          <w:i w:val="0"/>
          <w:iCs w:val="0"/>
          <w:caps w:val="0"/>
          <w:color w:val="auto"/>
          <w:spacing w:val="0"/>
          <w:sz w:val="32"/>
          <w:szCs w:val="32"/>
          <w:shd w:val="clear" w:color="auto" w:fill="FFFFFF"/>
        </w:rPr>
        <w:t>产业集群，助推全</w:t>
      </w:r>
      <w:r>
        <w:rPr>
          <w:rFonts w:hint="eastAsia" w:ascii="仿宋_GB2312" w:hAnsi="Times New Roman" w:eastAsia="仿宋_GB2312" w:cs="仿宋_GB2312"/>
          <w:i w:val="0"/>
          <w:iCs w:val="0"/>
          <w:caps w:val="0"/>
          <w:color w:val="auto"/>
          <w:spacing w:val="0"/>
          <w:sz w:val="32"/>
          <w:szCs w:val="32"/>
          <w:shd w:val="clear" w:color="auto" w:fill="FFFFFF"/>
          <w:lang w:val="en-US" w:eastAsia="zh-CN"/>
        </w:rPr>
        <w:t>市</w:t>
      </w:r>
      <w:r>
        <w:rPr>
          <w:rFonts w:hint="eastAsia" w:ascii="仿宋_GB2312" w:hAnsi="Times New Roman" w:eastAsia="仿宋_GB2312" w:cs="仿宋_GB2312"/>
          <w:i w:val="0"/>
          <w:iCs w:val="0"/>
          <w:caps w:val="0"/>
          <w:color w:val="auto"/>
          <w:spacing w:val="0"/>
          <w:sz w:val="32"/>
          <w:szCs w:val="32"/>
          <w:shd w:val="clear" w:color="auto" w:fill="FFFFFF"/>
        </w:rPr>
        <w:t>健康产业</w:t>
      </w:r>
      <w:r>
        <w:rPr>
          <w:rFonts w:hint="eastAsia" w:ascii="仿宋_GB2312" w:hAnsi="Times New Roman" w:eastAsia="仿宋_GB2312" w:cs="仿宋_GB2312"/>
          <w:i w:val="0"/>
          <w:iCs w:val="0"/>
          <w:caps w:val="0"/>
          <w:color w:val="auto"/>
          <w:spacing w:val="0"/>
          <w:sz w:val="32"/>
          <w:szCs w:val="32"/>
          <w:shd w:val="clear" w:color="auto" w:fill="FFFFFF"/>
          <w:lang w:val="en-US" w:eastAsia="zh-CN"/>
        </w:rPr>
        <w:t>实现</w:t>
      </w:r>
      <w:r>
        <w:rPr>
          <w:rFonts w:hint="eastAsia" w:ascii="仿宋_GB2312" w:hAnsi="Times New Roman" w:eastAsia="仿宋_GB2312" w:cs="仿宋_GB2312"/>
          <w:i w:val="0"/>
          <w:iCs w:val="0"/>
          <w:caps w:val="0"/>
          <w:color w:val="auto"/>
          <w:spacing w:val="0"/>
          <w:sz w:val="32"/>
          <w:szCs w:val="32"/>
          <w:shd w:val="clear" w:color="auto" w:fill="FFFFFF"/>
        </w:rPr>
        <w:t>提升。健康产业发展环境进一步改善，体系完整、结构优化的健康服务业体系基本建立，健康产业规模和比重明显提升。</w:t>
      </w:r>
    </w:p>
    <w:p w14:paraId="3640A0D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Times New Roman" w:eastAsia="仿宋_GB2312" w:cs="仿宋_GB2312"/>
          <w:i w:val="0"/>
          <w:iCs w:val="0"/>
          <w:caps w:val="0"/>
          <w:color w:val="000000" w:themeColor="text1"/>
          <w:spacing w:val="0"/>
          <w:sz w:val="32"/>
          <w:szCs w:val="32"/>
          <w:shd w:val="clear" w:color="auto" w:fill="FFFFFF"/>
          <w14:textFill>
            <w14:solidFill>
              <w14:schemeClr w14:val="tx1"/>
            </w14:solidFill>
          </w14:textFill>
        </w:rPr>
      </w:pPr>
      <w:r>
        <w:rPr>
          <w:rFonts w:hint="default" w:ascii="仿宋_GB2312" w:hAnsi="Times New Roman" w:eastAsia="仿宋_GB2312" w:cs="仿宋_GB2312"/>
          <w:b/>
          <w:bCs/>
          <w:i w:val="0"/>
          <w:iCs w:val="0"/>
          <w:caps w:val="0"/>
          <w:color w:val="000000" w:themeColor="text1"/>
          <w:spacing w:val="0"/>
          <w:sz w:val="32"/>
          <w:szCs w:val="32"/>
          <w:shd w:val="clear" w:color="auto" w:fill="FFFFFF"/>
          <w14:textFill>
            <w14:solidFill>
              <w14:schemeClr w14:val="tx1"/>
            </w14:solidFill>
          </w14:textFill>
        </w:rPr>
        <w:t>——</w:t>
      </w:r>
      <w:r>
        <w:rPr>
          <w:rFonts w:hint="eastAsia" w:ascii="仿宋_GB2312" w:hAnsi="Times New Roman" w:eastAsia="仿宋_GB2312" w:cs="仿宋_GB2312"/>
          <w:b/>
          <w:bCs/>
          <w:i w:val="0"/>
          <w:iCs w:val="0"/>
          <w:caps w:val="0"/>
          <w:color w:val="000000" w:themeColor="text1"/>
          <w:spacing w:val="0"/>
          <w:sz w:val="32"/>
          <w:szCs w:val="32"/>
          <w:shd w:val="clear" w:color="auto" w:fill="FFFFFF"/>
          <w14:textFill>
            <w14:solidFill>
              <w14:schemeClr w14:val="tx1"/>
            </w14:solidFill>
          </w14:textFill>
        </w:rPr>
        <w:t>健康服务水平提升。</w:t>
      </w:r>
      <w:r>
        <w:rPr>
          <w:rFonts w:hint="eastAsia" w:ascii="仿宋_GB2312" w:hAnsi="Times New Roman" w:eastAsia="仿宋_GB2312" w:cs="仿宋_GB2312"/>
          <w:i w:val="0"/>
          <w:iCs w:val="0"/>
          <w:caps w:val="0"/>
          <w:color w:val="000000" w:themeColor="text1"/>
          <w:spacing w:val="0"/>
          <w:sz w:val="32"/>
          <w:szCs w:val="32"/>
          <w:shd w:val="clear" w:color="auto" w:fill="FFFFFF"/>
          <w14:textFill>
            <w14:solidFill>
              <w14:schemeClr w14:val="tx1"/>
            </w14:solidFill>
          </w14:textFill>
        </w:rPr>
        <w:t>全市医疗康养服务资源</w:t>
      </w:r>
      <w:r>
        <w:rPr>
          <w:rFonts w:hint="eastAsia" w:ascii="仿宋_GB2312" w:hAnsi="Times New Roman" w:eastAsia="仿宋_GB2312" w:cs="仿宋_GB2312"/>
          <w:i w:val="0"/>
          <w:iCs w:val="0"/>
          <w:caps w:val="0"/>
          <w:color w:val="000000" w:themeColor="text1"/>
          <w:spacing w:val="0"/>
          <w:sz w:val="32"/>
          <w:szCs w:val="32"/>
          <w:shd w:val="clear" w:color="auto" w:fill="FFFFFF"/>
          <w:lang w:val="en-US" w:eastAsia="zh-CN"/>
          <w14:textFill>
            <w14:solidFill>
              <w14:schemeClr w14:val="tx1"/>
            </w14:solidFill>
          </w14:textFill>
        </w:rPr>
        <w:t>有效</w:t>
      </w:r>
      <w:r>
        <w:rPr>
          <w:rFonts w:hint="eastAsia" w:ascii="仿宋_GB2312" w:hAnsi="Times New Roman" w:eastAsia="仿宋_GB2312" w:cs="仿宋_GB2312"/>
          <w:i w:val="0"/>
          <w:iCs w:val="0"/>
          <w:caps w:val="0"/>
          <w:color w:val="000000" w:themeColor="text1"/>
          <w:spacing w:val="0"/>
          <w:sz w:val="32"/>
          <w:szCs w:val="32"/>
          <w:shd w:val="clear" w:color="auto" w:fill="FFFFFF"/>
          <w14:textFill>
            <w14:solidFill>
              <w14:schemeClr w14:val="tx1"/>
            </w14:solidFill>
          </w14:textFill>
        </w:rPr>
        <w:t>整合、总体布局更加合理，服务供给不断加强，医疗服务水平大幅提升，数字技术在医疗康养服务中普及应用，智慧医疗覆盖</w:t>
      </w:r>
      <w:r>
        <w:rPr>
          <w:rFonts w:hint="eastAsia" w:ascii="仿宋_GB2312" w:hAnsi="Times New Roman" w:eastAsia="仿宋_GB2312" w:cs="仿宋_GB2312"/>
          <w:i w:val="0"/>
          <w:iCs w:val="0"/>
          <w:caps w:val="0"/>
          <w:color w:val="000000" w:themeColor="text1"/>
          <w:spacing w:val="0"/>
          <w:sz w:val="32"/>
          <w:szCs w:val="32"/>
          <w:shd w:val="clear" w:color="auto" w:fill="FFFFFF"/>
          <w:lang w:val="en-US" w:eastAsia="zh-CN"/>
          <w14:textFill>
            <w14:solidFill>
              <w14:schemeClr w14:val="tx1"/>
            </w14:solidFill>
          </w14:textFill>
        </w:rPr>
        <w:t>面不断扩大，</w:t>
      </w:r>
      <w:r>
        <w:rPr>
          <w:rFonts w:hint="eastAsia" w:ascii="仿宋_GB2312" w:hAnsi="Times New Roman" w:eastAsia="仿宋_GB2312" w:cs="仿宋_GB2312"/>
          <w:i w:val="0"/>
          <w:iCs w:val="0"/>
          <w:caps w:val="0"/>
          <w:color w:val="000000" w:themeColor="text1"/>
          <w:spacing w:val="0"/>
          <w:sz w:val="32"/>
          <w:szCs w:val="32"/>
          <w:shd w:val="clear" w:color="auto" w:fill="FFFFFF"/>
          <w14:textFill>
            <w14:solidFill>
              <w14:schemeClr w14:val="tx1"/>
            </w14:solidFill>
          </w14:textFill>
        </w:rPr>
        <w:t>分级诊疗制度逐步成熟，多层次医疗保障体系覆盖面持续拓展，</w:t>
      </w:r>
      <w:r>
        <w:rPr>
          <w:rFonts w:hint="eastAsia" w:ascii="仿宋_GB2312" w:hAnsi="Times New Roman" w:eastAsia="仿宋_GB2312" w:cs="仿宋_GB2312"/>
          <w:i w:val="0"/>
          <w:iCs w:val="0"/>
          <w:caps w:val="0"/>
          <w:color w:val="000000" w:themeColor="text1"/>
          <w:spacing w:val="0"/>
          <w:sz w:val="32"/>
          <w:szCs w:val="32"/>
          <w:shd w:val="clear" w:color="auto" w:fill="FFFFFF"/>
          <w:lang w:val="en-US" w:eastAsia="zh-CN"/>
          <w14:textFill>
            <w14:solidFill>
              <w14:schemeClr w14:val="tx1"/>
            </w14:solidFill>
          </w14:textFill>
        </w:rPr>
        <w:t>省级</w:t>
      </w:r>
      <w:r>
        <w:rPr>
          <w:rFonts w:hint="eastAsia" w:ascii="仿宋_GB2312" w:hAnsi="Times New Roman" w:eastAsia="仿宋_GB2312" w:cs="仿宋_GB2312"/>
          <w:i w:val="0"/>
          <w:iCs w:val="0"/>
          <w:caps w:val="0"/>
          <w:color w:val="000000" w:themeColor="text1"/>
          <w:spacing w:val="0"/>
          <w:sz w:val="32"/>
          <w:szCs w:val="32"/>
          <w:shd w:val="clear" w:color="auto" w:fill="FFFFFF"/>
          <w14:textFill>
            <w14:solidFill>
              <w14:schemeClr w14:val="tx1"/>
            </w14:solidFill>
          </w14:textFill>
        </w:rPr>
        <w:t>区域医疗中心建设取得显著成效，</w:t>
      </w:r>
      <w:r>
        <w:rPr>
          <w:rFonts w:hint="eastAsia" w:ascii="仿宋_GB2312" w:hAnsi="Times New Roman" w:eastAsia="仿宋_GB2312" w:cs="仿宋_GB2312"/>
          <w:i w:val="0"/>
          <w:iCs w:val="0"/>
          <w:caps w:val="0"/>
          <w:color w:val="000000" w:themeColor="text1"/>
          <w:spacing w:val="0"/>
          <w:sz w:val="32"/>
          <w:szCs w:val="32"/>
          <w:shd w:val="clear" w:color="auto" w:fill="FFFFFF"/>
          <w:lang w:eastAsia="zh-CN"/>
          <w14:textFill>
            <w14:solidFill>
              <w14:schemeClr w14:val="tx1"/>
            </w14:solidFill>
          </w14:textFill>
        </w:rPr>
        <w:t>努力</w:t>
      </w:r>
      <w:r>
        <w:rPr>
          <w:rFonts w:hint="eastAsia" w:ascii="仿宋_GB2312" w:hAnsi="Times New Roman" w:eastAsia="仿宋_GB2312" w:cs="仿宋_GB2312"/>
          <w:i w:val="0"/>
          <w:iCs w:val="0"/>
          <w:caps w:val="0"/>
          <w:color w:val="000000" w:themeColor="text1"/>
          <w:spacing w:val="0"/>
          <w:sz w:val="32"/>
          <w:szCs w:val="32"/>
          <w:shd w:val="clear" w:color="auto" w:fill="FFFFFF"/>
          <w:lang w:val="en-US" w:eastAsia="zh-CN"/>
          <w14:textFill>
            <w14:solidFill>
              <w14:schemeClr w14:val="tx1"/>
            </w14:solidFill>
          </w14:textFill>
        </w:rPr>
        <w:t>建设</w:t>
      </w:r>
      <w:r>
        <w:rPr>
          <w:rFonts w:hint="eastAsia" w:ascii="仿宋_GB2312" w:hAnsi="Times New Roman" w:eastAsia="仿宋_GB2312" w:cs="仿宋_GB2312"/>
          <w:i w:val="0"/>
          <w:iCs w:val="0"/>
          <w:caps w:val="0"/>
          <w:color w:val="000000" w:themeColor="text1"/>
          <w:spacing w:val="0"/>
          <w:sz w:val="32"/>
          <w:szCs w:val="32"/>
          <w:shd w:val="clear" w:color="auto" w:fill="FFFFFF"/>
          <w14:textFill>
            <w14:solidFill>
              <w14:schemeClr w14:val="tx1"/>
            </w14:solidFill>
          </w14:textFill>
        </w:rPr>
        <w:t>成为</w:t>
      </w:r>
      <w:r>
        <w:rPr>
          <w:rFonts w:hint="eastAsia" w:ascii="仿宋_GB2312" w:hAnsi="Times New Roman" w:eastAsia="仿宋_GB2312" w:cs="仿宋_GB2312"/>
          <w:i w:val="0"/>
          <w:iCs w:val="0"/>
          <w:caps w:val="0"/>
          <w:color w:val="000000" w:themeColor="text1"/>
          <w:spacing w:val="0"/>
          <w:sz w:val="32"/>
          <w:szCs w:val="32"/>
          <w:shd w:val="clear" w:color="auto" w:fill="FFFFFF"/>
          <w:lang w:val="en-US" w:eastAsia="zh-CN"/>
          <w14:textFill>
            <w14:solidFill>
              <w14:schemeClr w14:val="tx1"/>
            </w14:solidFill>
          </w14:textFill>
        </w:rPr>
        <w:t>烟台地区</w:t>
      </w:r>
      <w:r>
        <w:rPr>
          <w:rFonts w:hint="eastAsia" w:ascii="仿宋_GB2312" w:hAnsi="Times New Roman" w:eastAsia="仿宋_GB2312" w:cs="仿宋_GB2312"/>
          <w:i w:val="0"/>
          <w:iCs w:val="0"/>
          <w:caps w:val="0"/>
          <w:color w:val="000000" w:themeColor="text1"/>
          <w:spacing w:val="0"/>
          <w:sz w:val="32"/>
          <w:szCs w:val="32"/>
          <w:shd w:val="clear" w:color="auto" w:fill="FFFFFF"/>
          <w14:textFill>
            <w14:solidFill>
              <w14:schemeClr w14:val="tx1"/>
            </w14:solidFill>
          </w14:textFill>
        </w:rPr>
        <w:t>的“医疗高地”。</w:t>
      </w:r>
    </w:p>
    <w:p w14:paraId="14DAAE8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Times New Roman" w:eastAsia="仿宋_GB2312" w:cs="仿宋_GB2312"/>
          <w:i w:val="0"/>
          <w:iCs w:val="0"/>
          <w:caps w:val="0"/>
          <w:color w:val="auto"/>
          <w:spacing w:val="0"/>
          <w:sz w:val="32"/>
          <w:szCs w:val="32"/>
          <w:shd w:val="clear" w:color="auto" w:fill="FFFFFF"/>
        </w:rPr>
      </w:pPr>
      <w:r>
        <w:rPr>
          <w:rFonts w:hint="default" w:ascii="仿宋_GB2312" w:hAnsi="Times New Roman" w:eastAsia="仿宋_GB2312" w:cs="仿宋_GB2312"/>
          <w:b/>
          <w:bCs/>
          <w:i w:val="0"/>
          <w:iCs w:val="0"/>
          <w:caps w:val="0"/>
          <w:color w:val="000000" w:themeColor="text1"/>
          <w:spacing w:val="0"/>
          <w:sz w:val="32"/>
          <w:szCs w:val="32"/>
          <w:shd w:val="clear" w:color="auto" w:fill="FFFFFF"/>
          <w14:textFill>
            <w14:solidFill>
              <w14:schemeClr w14:val="tx1"/>
            </w14:solidFill>
          </w14:textFill>
        </w:rPr>
        <w:t>——</w:t>
      </w:r>
      <w:r>
        <w:rPr>
          <w:rFonts w:hint="eastAsia" w:ascii="仿宋_GB2312" w:hAnsi="Times New Roman" w:eastAsia="仿宋_GB2312" w:cs="仿宋_GB2312"/>
          <w:b/>
          <w:bCs/>
          <w:i w:val="0"/>
          <w:iCs w:val="0"/>
          <w:caps w:val="0"/>
          <w:color w:val="auto"/>
          <w:spacing w:val="0"/>
          <w:sz w:val="32"/>
          <w:szCs w:val="32"/>
          <w:shd w:val="clear" w:color="auto" w:fill="FFFFFF"/>
        </w:rPr>
        <w:t>发展环境持续优化。</w:t>
      </w:r>
      <w:r>
        <w:rPr>
          <w:rFonts w:hint="eastAsia" w:ascii="仿宋_GB2312" w:hAnsi="Times New Roman" w:eastAsia="仿宋_GB2312" w:cs="仿宋_GB2312"/>
          <w:i w:val="0"/>
          <w:iCs w:val="0"/>
          <w:caps w:val="0"/>
          <w:color w:val="auto"/>
          <w:spacing w:val="0"/>
          <w:sz w:val="32"/>
          <w:szCs w:val="32"/>
          <w:shd w:val="clear" w:color="auto" w:fill="FFFFFF"/>
        </w:rPr>
        <w:t>全市</w:t>
      </w:r>
      <w:r>
        <w:rPr>
          <w:rFonts w:hint="eastAsia" w:ascii="仿宋_GB2312" w:hAnsi="Times New Roman" w:eastAsia="仿宋_GB2312" w:cs="仿宋_GB2312"/>
          <w:i w:val="0"/>
          <w:iCs w:val="0"/>
          <w:caps w:val="0"/>
          <w:color w:val="auto"/>
          <w:spacing w:val="0"/>
          <w:sz w:val="32"/>
          <w:szCs w:val="32"/>
          <w:shd w:val="clear" w:color="auto" w:fill="FFFFFF"/>
          <w:lang w:val="en-US" w:eastAsia="zh-CN"/>
        </w:rPr>
        <w:t>医养</w:t>
      </w:r>
      <w:r>
        <w:rPr>
          <w:rFonts w:hint="eastAsia" w:ascii="仿宋_GB2312" w:hAnsi="Times New Roman" w:eastAsia="仿宋_GB2312" w:cs="仿宋_GB2312"/>
          <w:i w:val="0"/>
          <w:iCs w:val="0"/>
          <w:caps w:val="0"/>
          <w:color w:val="auto"/>
          <w:spacing w:val="0"/>
          <w:sz w:val="32"/>
          <w:szCs w:val="32"/>
          <w:shd w:val="clear" w:color="auto" w:fill="FFFFFF"/>
        </w:rPr>
        <w:t>健康产业</w:t>
      </w:r>
      <w:r>
        <w:rPr>
          <w:rFonts w:hint="eastAsia" w:ascii="仿宋_GB2312" w:hAnsi="Times New Roman" w:eastAsia="仿宋_GB2312" w:cs="仿宋_GB2312"/>
          <w:i w:val="0"/>
          <w:iCs w:val="0"/>
          <w:caps w:val="0"/>
          <w:color w:val="auto"/>
          <w:spacing w:val="0"/>
          <w:sz w:val="32"/>
          <w:szCs w:val="32"/>
          <w:shd w:val="clear" w:color="auto" w:fill="FFFFFF"/>
          <w:lang w:val="en-US" w:eastAsia="zh-CN"/>
        </w:rPr>
        <w:t>布局</w:t>
      </w:r>
      <w:r>
        <w:rPr>
          <w:rFonts w:hint="eastAsia" w:ascii="仿宋_GB2312" w:hAnsi="Times New Roman" w:eastAsia="仿宋_GB2312" w:cs="仿宋_GB2312"/>
          <w:i w:val="0"/>
          <w:iCs w:val="0"/>
          <w:caps w:val="0"/>
          <w:color w:val="auto"/>
          <w:spacing w:val="0"/>
          <w:sz w:val="32"/>
          <w:szCs w:val="32"/>
          <w:shd w:val="clear" w:color="auto" w:fill="FFFFFF"/>
        </w:rPr>
        <w:t>更加</w:t>
      </w:r>
      <w:r>
        <w:rPr>
          <w:rFonts w:hint="eastAsia" w:ascii="仿宋_GB2312" w:hAnsi="Times New Roman" w:eastAsia="仿宋_GB2312" w:cs="仿宋_GB2312"/>
          <w:i w:val="0"/>
          <w:iCs w:val="0"/>
          <w:caps w:val="0"/>
          <w:color w:val="auto"/>
          <w:spacing w:val="0"/>
          <w:sz w:val="32"/>
          <w:szCs w:val="32"/>
          <w:shd w:val="clear" w:color="auto" w:fill="FFFFFF"/>
          <w:lang w:val="en-US" w:eastAsia="zh-CN"/>
        </w:rPr>
        <w:t>合理</w:t>
      </w:r>
      <w:r>
        <w:rPr>
          <w:rFonts w:hint="eastAsia" w:ascii="仿宋_GB2312" w:hAnsi="Times New Roman" w:eastAsia="仿宋_GB2312" w:cs="仿宋_GB2312"/>
          <w:i w:val="0"/>
          <w:iCs w:val="0"/>
          <w:caps w:val="0"/>
          <w:color w:val="auto"/>
          <w:spacing w:val="0"/>
          <w:sz w:val="32"/>
          <w:szCs w:val="32"/>
          <w:shd w:val="clear" w:color="auto" w:fill="FFFFFF"/>
          <w:lang w:eastAsia="zh-CN"/>
        </w:rPr>
        <w:t>，</w:t>
      </w:r>
      <w:r>
        <w:rPr>
          <w:rFonts w:hint="eastAsia" w:ascii="仿宋_GB2312" w:hAnsi="Times New Roman" w:eastAsia="仿宋_GB2312" w:cs="仿宋_GB2312"/>
          <w:i w:val="0"/>
          <w:iCs w:val="0"/>
          <w:caps w:val="0"/>
          <w:color w:val="auto"/>
          <w:spacing w:val="0"/>
          <w:sz w:val="32"/>
          <w:szCs w:val="32"/>
          <w:shd w:val="clear" w:color="auto" w:fill="FFFFFF"/>
        </w:rPr>
        <w:t>生命健康新技术、新产品、新模式、新业态发展的体制机制持续健全，相关领域改革试点工作稳步推进。助力</w:t>
      </w:r>
      <w:r>
        <w:rPr>
          <w:rFonts w:hint="eastAsia" w:ascii="仿宋_GB2312" w:hAnsi="Times New Roman" w:eastAsia="仿宋_GB2312" w:cs="仿宋_GB2312"/>
          <w:i w:val="0"/>
          <w:iCs w:val="0"/>
          <w:caps w:val="0"/>
          <w:color w:val="auto"/>
          <w:spacing w:val="0"/>
          <w:sz w:val="32"/>
          <w:szCs w:val="32"/>
          <w:shd w:val="clear" w:color="auto" w:fill="FFFFFF"/>
          <w:lang w:val="en-US" w:eastAsia="zh-CN"/>
        </w:rPr>
        <w:t>医养</w:t>
      </w:r>
      <w:r>
        <w:rPr>
          <w:rFonts w:hint="eastAsia" w:ascii="仿宋_GB2312" w:hAnsi="Times New Roman" w:eastAsia="仿宋_GB2312" w:cs="仿宋_GB2312"/>
          <w:i w:val="0"/>
          <w:iCs w:val="0"/>
          <w:caps w:val="0"/>
          <w:color w:val="auto"/>
          <w:spacing w:val="0"/>
          <w:sz w:val="32"/>
          <w:szCs w:val="32"/>
          <w:shd w:val="clear" w:color="auto" w:fill="FFFFFF"/>
        </w:rPr>
        <w:t>健康产业创新发展的要素资源更加集聚，公共服务更加多元，政策体系更加健全，行业标准更加完善，行业监管更加有效，监测评价更加科学。</w:t>
      </w:r>
    </w:p>
    <w:p w14:paraId="7930CE2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cs="仿宋_GB2312"/>
          <w:i w:val="0"/>
          <w:iCs w:val="0"/>
          <w:caps w:val="0"/>
          <w:color w:val="333333"/>
          <w:spacing w:val="0"/>
          <w:sz w:val="32"/>
          <w:szCs w:val="32"/>
        </w:rPr>
      </w:pPr>
      <w:r>
        <w:rPr>
          <w:rFonts w:hint="default" w:ascii="Times New Roman" w:hAnsi="Times New Roman" w:eastAsia="仿宋_GB2312" w:cs="Times New Roman"/>
          <w:b/>
          <w:bCs/>
          <w:i w:val="0"/>
          <w:iCs w:val="0"/>
          <w:caps w:val="0"/>
          <w:color w:val="000000"/>
          <w:spacing w:val="0"/>
          <w:sz w:val="32"/>
          <w:szCs w:val="32"/>
          <w:shd w:val="clear" w:color="auto" w:fill="FFFFFF"/>
        </w:rPr>
        <w:t>——</w:t>
      </w:r>
      <w:r>
        <w:rPr>
          <w:rFonts w:hint="eastAsia" w:ascii="仿宋_GB2312" w:hAnsi="Times New Roman" w:eastAsia="仿宋_GB2312" w:cs="仿宋_GB2312"/>
          <w:b/>
          <w:bCs/>
          <w:i w:val="0"/>
          <w:iCs w:val="0"/>
          <w:caps w:val="0"/>
          <w:color w:val="000000"/>
          <w:spacing w:val="0"/>
          <w:sz w:val="32"/>
          <w:szCs w:val="32"/>
          <w:shd w:val="clear" w:color="auto" w:fill="FFFFFF"/>
        </w:rPr>
        <w:t>中医</w:t>
      </w:r>
      <w:r>
        <w:rPr>
          <w:rFonts w:hint="eastAsia" w:ascii="仿宋_GB2312" w:hAnsi="Times New Roman" w:eastAsia="仿宋_GB2312" w:cs="仿宋_GB2312"/>
          <w:b/>
          <w:bCs/>
          <w:i w:val="0"/>
          <w:iCs w:val="0"/>
          <w:caps w:val="0"/>
          <w:color w:val="000000"/>
          <w:spacing w:val="0"/>
          <w:sz w:val="32"/>
          <w:szCs w:val="32"/>
          <w:shd w:val="clear" w:color="auto" w:fill="FFFFFF"/>
          <w:lang w:eastAsia="zh-CN"/>
        </w:rPr>
        <w:t>中</w:t>
      </w:r>
      <w:r>
        <w:rPr>
          <w:rFonts w:hint="eastAsia" w:ascii="仿宋_GB2312" w:hAnsi="Times New Roman" w:eastAsia="仿宋_GB2312" w:cs="仿宋_GB2312"/>
          <w:b/>
          <w:bCs/>
          <w:i w:val="0"/>
          <w:iCs w:val="0"/>
          <w:caps w:val="0"/>
          <w:color w:val="000000"/>
          <w:spacing w:val="0"/>
          <w:sz w:val="32"/>
          <w:szCs w:val="32"/>
          <w:shd w:val="clear" w:color="auto" w:fill="FFFFFF"/>
        </w:rPr>
        <w:t>药传承创新。</w:t>
      </w:r>
      <w:r>
        <w:rPr>
          <w:rFonts w:hint="eastAsia" w:ascii="仿宋_GB2312" w:hAnsi="Times New Roman" w:eastAsia="仿宋_GB2312" w:cs="仿宋_GB2312"/>
          <w:i w:val="0"/>
          <w:iCs w:val="0"/>
          <w:caps w:val="0"/>
          <w:color w:val="000000"/>
          <w:spacing w:val="0"/>
          <w:sz w:val="32"/>
          <w:szCs w:val="32"/>
          <w:shd w:val="clear" w:color="auto" w:fill="FFFFFF"/>
        </w:rPr>
        <w:t>持续推进中医药传承创新发展，中医药服务体系日益健全，服务能力不断提升，中</w:t>
      </w:r>
      <w:r>
        <w:rPr>
          <w:rFonts w:hint="eastAsia" w:ascii="仿宋_GB2312" w:hAnsi="Times New Roman" w:eastAsia="仿宋_GB2312" w:cs="仿宋_GB2312"/>
          <w:i w:val="0"/>
          <w:iCs w:val="0"/>
          <w:caps w:val="0"/>
          <w:color w:val="000000"/>
          <w:spacing w:val="0"/>
          <w:sz w:val="32"/>
          <w:szCs w:val="32"/>
          <w:shd w:val="clear" w:color="auto" w:fill="FFFFFF"/>
          <w:lang w:eastAsia="zh-CN"/>
        </w:rPr>
        <w:t>医</w:t>
      </w:r>
      <w:r>
        <w:rPr>
          <w:rFonts w:hint="eastAsia" w:ascii="仿宋_GB2312" w:hAnsi="Times New Roman" w:eastAsia="仿宋_GB2312" w:cs="仿宋_GB2312"/>
          <w:i w:val="0"/>
          <w:iCs w:val="0"/>
          <w:caps w:val="0"/>
          <w:color w:val="000000"/>
          <w:spacing w:val="0"/>
          <w:sz w:val="32"/>
          <w:szCs w:val="32"/>
          <w:shd w:val="clear" w:color="auto" w:fill="FFFFFF"/>
        </w:rPr>
        <w:t>药产业规模快速增长，</w:t>
      </w:r>
      <w:r>
        <w:rPr>
          <w:rFonts w:hint="eastAsia" w:ascii="仿宋_GB2312" w:hAnsi="Times New Roman" w:eastAsia="仿宋_GB2312" w:cs="仿宋_GB2312"/>
          <w:i w:val="0"/>
          <w:iCs w:val="0"/>
          <w:caps w:val="0"/>
          <w:color w:val="000000"/>
          <w:spacing w:val="0"/>
          <w:sz w:val="32"/>
          <w:szCs w:val="32"/>
          <w:shd w:val="clear" w:color="auto" w:fill="FFFFFF"/>
          <w:lang w:eastAsia="zh-CN"/>
        </w:rPr>
        <w:t>建设</w:t>
      </w:r>
      <w:r>
        <w:rPr>
          <w:rFonts w:hint="eastAsia" w:ascii="仿宋_GB2312" w:hAnsi="Times New Roman" w:eastAsia="仿宋_GB2312" w:cs="仿宋_GB2312"/>
          <w:i w:val="0"/>
          <w:iCs w:val="0"/>
          <w:caps w:val="0"/>
          <w:color w:val="000000"/>
          <w:spacing w:val="0"/>
          <w:sz w:val="32"/>
          <w:szCs w:val="32"/>
          <w:shd w:val="clear" w:color="auto" w:fill="FFFFFF"/>
        </w:rPr>
        <w:t>中医药</w:t>
      </w:r>
      <w:r>
        <w:rPr>
          <w:rFonts w:hint="eastAsia" w:ascii="仿宋_GB2312" w:hAnsi="Times New Roman" w:eastAsia="仿宋_GB2312" w:cs="仿宋_GB2312"/>
          <w:i w:val="0"/>
          <w:iCs w:val="0"/>
          <w:caps w:val="0"/>
          <w:color w:val="000000"/>
          <w:spacing w:val="0"/>
          <w:sz w:val="32"/>
          <w:szCs w:val="32"/>
          <w:shd w:val="clear" w:color="auto" w:fill="FFFFFF"/>
          <w:lang w:eastAsia="zh-CN"/>
        </w:rPr>
        <w:t>强市</w:t>
      </w:r>
      <w:r>
        <w:rPr>
          <w:rFonts w:hint="eastAsia" w:ascii="仿宋_GB2312" w:hAnsi="Times New Roman" w:eastAsia="仿宋_GB2312" w:cs="仿宋_GB2312"/>
          <w:i w:val="0"/>
          <w:iCs w:val="0"/>
          <w:caps w:val="0"/>
          <w:color w:val="000000"/>
          <w:spacing w:val="0"/>
          <w:sz w:val="32"/>
          <w:szCs w:val="32"/>
          <w:shd w:val="clear" w:color="auto" w:fill="FFFFFF"/>
        </w:rPr>
        <w:t>。</w:t>
      </w:r>
    </w:p>
    <w:p w14:paraId="411C42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到2030年，全市医养健康产业规模和发展质效位居</w:t>
      </w:r>
      <w:r>
        <w:rPr>
          <w:rFonts w:hint="eastAsia" w:ascii="仿宋_GB2312" w:hAnsi="仿宋_GB2312" w:eastAsia="仿宋_GB2312" w:cs="仿宋_GB2312"/>
          <w:sz w:val="32"/>
          <w:szCs w:val="32"/>
          <w:lang w:eastAsia="zh-CN"/>
        </w:rPr>
        <w:t>烟台市</w:t>
      </w:r>
      <w:r>
        <w:rPr>
          <w:rFonts w:hint="eastAsia" w:ascii="仿宋_GB2312" w:hAnsi="仿宋_GB2312" w:eastAsia="仿宋_GB2312" w:cs="仿宋_GB2312"/>
          <w:sz w:val="32"/>
          <w:szCs w:val="32"/>
        </w:rPr>
        <w:t>前列，产业高地和知名品牌在</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内市场具有较大影响力，全面形成优势集聚、特色鲜明、内涵丰富、布局合理的医养健康产业体系。</w:t>
      </w:r>
    </w:p>
    <w:p w14:paraId="28B5609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、重点领域</w:t>
      </w:r>
      <w:r>
        <w:rPr>
          <w:rFonts w:hint="eastAsia" w:ascii="黑体" w:hAnsi="黑体" w:eastAsia="黑体" w:cs="黑体"/>
          <w:sz w:val="32"/>
          <w:szCs w:val="32"/>
          <w:lang w:eastAsia="zh-CN"/>
        </w:rPr>
        <w:t>和任务</w:t>
      </w:r>
    </w:p>
    <w:p w14:paraId="19BEE5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（一）做优“医疗”，医疗服务提质扩面</w:t>
      </w:r>
    </w:p>
    <w:p w14:paraId="161DFCC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2"/>
        </w:rPr>
      </w:pPr>
      <w:r>
        <w:rPr>
          <w:rFonts w:hint="eastAsia" w:ascii="仿宋_GB2312" w:hAnsi="Times New Roman" w:eastAsia="仿宋_GB2312" w:cs="Times New Roman"/>
          <w:kern w:val="2"/>
          <w:sz w:val="32"/>
          <w:szCs w:val="32"/>
          <w:lang w:val="en-US" w:eastAsia="zh-CN" w:bidi="ar-SA"/>
        </w:rPr>
        <w:t>全面提高医疗服务能力。</w:t>
      </w:r>
      <w:r>
        <w:rPr>
          <w:rFonts w:hint="default" w:ascii="仿宋_GB2312" w:hAnsi="Times New Roman" w:eastAsia="仿宋_GB2312" w:cs="Times New Roman"/>
          <w:kern w:val="2"/>
          <w:sz w:val="32"/>
          <w:szCs w:val="32"/>
          <w:lang w:val="en-US" w:eastAsia="zh-CN" w:bidi="ar-SA"/>
        </w:rPr>
        <w:t>促进优质医疗资源</w:t>
      </w:r>
      <w:r>
        <w:rPr>
          <w:rFonts w:hint="eastAsia" w:ascii="仿宋_GB2312" w:hAnsi="Times New Roman" w:eastAsia="仿宋_GB2312" w:cs="Times New Roman"/>
          <w:kern w:val="2"/>
          <w:sz w:val="32"/>
          <w:szCs w:val="32"/>
          <w:lang w:val="en-US" w:eastAsia="zh-CN" w:bidi="ar-SA"/>
        </w:rPr>
        <w:t>提质</w:t>
      </w:r>
      <w:r>
        <w:rPr>
          <w:rFonts w:hint="default" w:ascii="仿宋_GB2312" w:hAnsi="Times New Roman" w:eastAsia="仿宋_GB2312" w:cs="Times New Roman"/>
          <w:kern w:val="2"/>
          <w:sz w:val="32"/>
          <w:szCs w:val="32"/>
          <w:lang w:val="en-US" w:eastAsia="zh-CN" w:bidi="ar-SA"/>
        </w:rPr>
        <w:t>扩容</w:t>
      </w:r>
      <w:r>
        <w:rPr>
          <w:rFonts w:hint="eastAsia" w:ascii="仿宋_GB2312" w:hAnsi="Times New Roman" w:eastAsia="仿宋_GB2312" w:cs="Times New Roman"/>
          <w:kern w:val="2"/>
          <w:sz w:val="32"/>
          <w:szCs w:val="32"/>
          <w:lang w:val="en-US" w:eastAsia="zh-CN" w:bidi="ar-SA"/>
        </w:rPr>
        <w:t>，优化</w:t>
      </w:r>
      <w:r>
        <w:rPr>
          <w:rFonts w:hint="default" w:ascii="仿宋_GB2312" w:hAnsi="Times New Roman" w:eastAsia="仿宋_GB2312" w:cs="Times New Roman"/>
          <w:kern w:val="2"/>
          <w:sz w:val="32"/>
          <w:szCs w:val="32"/>
          <w:lang w:val="en-US" w:eastAsia="zh-CN" w:bidi="ar-SA"/>
        </w:rPr>
        <w:t>区域</w:t>
      </w:r>
      <w:r>
        <w:rPr>
          <w:rFonts w:hint="eastAsia" w:ascii="仿宋_GB2312" w:hAnsi="Times New Roman" w:eastAsia="仿宋_GB2312" w:cs="Times New Roman"/>
          <w:kern w:val="2"/>
          <w:sz w:val="32"/>
          <w:szCs w:val="32"/>
          <w:lang w:val="en-US" w:eastAsia="zh-CN" w:bidi="ar-SA"/>
        </w:rPr>
        <w:t>医疗资源</w:t>
      </w:r>
      <w:r>
        <w:rPr>
          <w:rFonts w:hint="default" w:ascii="仿宋_GB2312" w:hAnsi="Times New Roman" w:eastAsia="仿宋_GB2312" w:cs="Times New Roman"/>
          <w:kern w:val="2"/>
          <w:sz w:val="32"/>
          <w:szCs w:val="32"/>
          <w:lang w:val="en-US" w:eastAsia="zh-CN" w:bidi="ar-SA"/>
        </w:rPr>
        <w:t>均衡布局，全面提升诊疗能力和服务水平，</w:t>
      </w:r>
      <w:r>
        <w:rPr>
          <w:rFonts w:hint="eastAsia" w:ascii="仿宋_GB2312" w:hAnsi="Times New Roman" w:eastAsia="仿宋_GB2312" w:cs="Times New Roman"/>
          <w:kern w:val="2"/>
          <w:sz w:val="32"/>
          <w:szCs w:val="32"/>
          <w:lang w:val="en-US" w:eastAsia="zh-CN" w:bidi="ar-SA"/>
        </w:rPr>
        <w:t>打造市内医疗高地</w:t>
      </w:r>
      <w:r>
        <w:rPr>
          <w:rFonts w:hint="default" w:ascii="仿宋_GB2312" w:hAnsi="Times New Roman"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支持公立</w:t>
      </w:r>
      <w:r>
        <w:rPr>
          <w:rFonts w:hint="default" w:ascii="仿宋_GB2312" w:hAnsi="Times New Roman" w:eastAsia="仿宋_GB2312" w:cs="Times New Roman"/>
          <w:kern w:val="2"/>
          <w:sz w:val="32"/>
          <w:szCs w:val="32"/>
          <w:lang w:val="en-US" w:eastAsia="zh-CN" w:bidi="ar-SA"/>
        </w:rPr>
        <w:t>医院高质量发展，加快建立健全现代医院管理制度落实，做好疑难杂症诊断治疗，开展前沿医学研究，完善重大疫情救治体系，做好医学紧缺人才专科建设，传承创新加强对中医发展支持力度。加强对医学新技术创新研究，持续创新医疗服务模式，推进信息技术在医疗中的应用，加强智慧医院建设，推进远程医疗和互联网诊疗模式。</w:t>
      </w:r>
      <w:r>
        <w:rPr>
          <w:rFonts w:hint="eastAsia" w:ascii="仿宋_GB2312" w:hAnsi="Times New Roman" w:eastAsia="仿宋_GB2312" w:cs="Times New Roman"/>
          <w:kern w:val="2"/>
          <w:sz w:val="32"/>
          <w:szCs w:val="32"/>
          <w:lang w:val="en-US" w:eastAsia="zh-CN" w:bidi="ar-SA"/>
        </w:rPr>
        <w:t>推进市级</w:t>
      </w:r>
      <w:r>
        <w:rPr>
          <w:rFonts w:hint="default" w:ascii="仿宋_GB2312" w:hAnsi="Times New Roman" w:eastAsia="仿宋_GB2312" w:cs="Times New Roman"/>
          <w:kern w:val="2"/>
          <w:sz w:val="32"/>
          <w:szCs w:val="32"/>
          <w:lang w:val="en-US" w:eastAsia="zh-CN" w:bidi="ar-SA"/>
        </w:rPr>
        <w:t>区域医疗中心建设，</w:t>
      </w:r>
      <w:r>
        <w:rPr>
          <w:rFonts w:hint="eastAsia" w:ascii="仿宋_GB2312" w:hAnsi="Times New Roman" w:eastAsia="仿宋_GB2312" w:cs="Times New Roman"/>
          <w:kern w:val="2"/>
          <w:sz w:val="32"/>
          <w:szCs w:val="32"/>
          <w:lang w:val="en-US" w:eastAsia="zh-CN" w:bidi="ar-SA"/>
        </w:rPr>
        <w:t>打造高层次人才培养基地和高水准科研创新与转化平台，</w:t>
      </w:r>
      <w:r>
        <w:rPr>
          <w:rFonts w:hint="default" w:ascii="仿宋_GB2312" w:hAnsi="Times New Roman" w:eastAsia="仿宋_GB2312" w:cs="Times New Roman"/>
          <w:kern w:val="2"/>
          <w:sz w:val="32"/>
          <w:szCs w:val="32"/>
          <w:lang w:val="en-US" w:eastAsia="zh-CN" w:bidi="ar-SA"/>
        </w:rPr>
        <w:t>提高医疗服务和重大传染病救治能力。促进分级诊疗，建立健全家庭医生首诊、转诊和下转接诊的服务模式。强化城乡基层医疗卫生服务建设，加强对基层医疗机构帮扶培训力度，加强公共卫生、全科、儿科、精神科、老年医学急需紧缺专业人才培养。提高公共卫生服务能力和水平。推进</w:t>
      </w:r>
      <w:r>
        <w:rPr>
          <w:rFonts w:hint="eastAsia" w:ascii="仿宋_GB2312" w:hAnsi="Times New Roman" w:eastAsia="仿宋_GB2312" w:cs="Times New Roman"/>
          <w:kern w:val="2"/>
          <w:sz w:val="32"/>
          <w:szCs w:val="32"/>
          <w:lang w:val="en-US" w:eastAsia="zh-CN" w:bidi="ar-SA"/>
        </w:rPr>
        <w:t>紧密型</w:t>
      </w:r>
      <w:r>
        <w:rPr>
          <w:rFonts w:hint="default" w:ascii="仿宋_GB2312" w:hAnsi="Times New Roman" w:eastAsia="仿宋_GB2312" w:cs="Times New Roman"/>
          <w:kern w:val="2"/>
          <w:sz w:val="32"/>
          <w:szCs w:val="32"/>
          <w:lang w:val="en-US" w:eastAsia="zh-CN" w:bidi="ar-SA"/>
        </w:rPr>
        <w:t>县域医共体建设更加科学化、合理化，为群众提供高效、优质、专业的卫生健康服务，不断增强人民群众获得感、幸福感、安全感。</w:t>
      </w:r>
      <w:r>
        <w:rPr>
          <w:rFonts w:hint="eastAsia" w:ascii="楷体_GB2312" w:hAnsi="楷体_GB2312" w:eastAsia="楷体_GB2312" w:cs="楷体_GB2312"/>
          <w:sz w:val="32"/>
          <w:szCs w:val="32"/>
        </w:rPr>
        <w:t>（牵头单位：</w:t>
      </w:r>
      <w:r>
        <w:rPr>
          <w:rFonts w:hint="eastAsia" w:ascii="楷体_GB2312" w:hAnsi="楷体_GB2312" w:eastAsia="楷体_GB2312" w:cs="楷体_GB2312"/>
          <w:b w:val="0"/>
          <w:bCs w:val="0"/>
          <w:sz w:val="32"/>
          <w:szCs w:val="32"/>
          <w:lang w:eastAsia="zh-CN"/>
        </w:rPr>
        <w:t>市</w:t>
      </w:r>
      <w:r>
        <w:rPr>
          <w:rFonts w:hint="eastAsia" w:ascii="楷体_GB2312" w:hAnsi="楷体_GB2312" w:eastAsia="楷体_GB2312" w:cs="楷体_GB2312"/>
          <w:b w:val="0"/>
          <w:bCs w:val="0"/>
          <w:sz w:val="32"/>
          <w:szCs w:val="32"/>
        </w:rPr>
        <w:t>卫生健康</w:t>
      </w:r>
      <w:r>
        <w:rPr>
          <w:rFonts w:hint="eastAsia" w:ascii="楷体_GB2312" w:hAnsi="楷体_GB2312" w:eastAsia="楷体_GB2312" w:cs="楷体_GB2312"/>
          <w:b w:val="0"/>
          <w:bCs w:val="0"/>
          <w:sz w:val="32"/>
          <w:szCs w:val="32"/>
          <w:lang w:eastAsia="zh-CN"/>
        </w:rPr>
        <w:t>局</w:t>
      </w:r>
      <w:r>
        <w:rPr>
          <w:rFonts w:hint="eastAsia" w:ascii="楷体_GB2312" w:hAnsi="楷体_GB2312" w:eastAsia="楷体_GB2312" w:cs="楷体_GB2312"/>
          <w:b w:val="0"/>
          <w:bCs w:val="0"/>
          <w:sz w:val="32"/>
          <w:szCs w:val="32"/>
        </w:rPr>
        <w:t>；参与单位：</w:t>
      </w:r>
      <w:r>
        <w:rPr>
          <w:rFonts w:hint="eastAsia" w:ascii="楷体_GB2312" w:hAnsi="楷体_GB2312" w:eastAsia="楷体_GB2312" w:cs="楷体_GB2312"/>
          <w:b w:val="0"/>
          <w:bCs w:val="0"/>
          <w:sz w:val="32"/>
          <w:szCs w:val="32"/>
          <w:lang w:eastAsia="zh-CN"/>
        </w:rPr>
        <w:t>市</w:t>
      </w:r>
      <w:r>
        <w:rPr>
          <w:rFonts w:hint="eastAsia" w:ascii="楷体_GB2312" w:hAnsi="楷体_GB2312" w:eastAsia="楷体_GB2312" w:cs="楷体_GB2312"/>
          <w:b w:val="0"/>
          <w:bCs w:val="0"/>
          <w:sz w:val="32"/>
          <w:szCs w:val="32"/>
        </w:rPr>
        <w:t>发展</w:t>
      </w:r>
      <w:r>
        <w:rPr>
          <w:rFonts w:hint="eastAsia" w:ascii="楷体_GB2312" w:hAnsi="楷体_GB2312" w:eastAsia="楷体_GB2312" w:cs="楷体_GB2312"/>
          <w:b w:val="0"/>
          <w:bCs w:val="0"/>
          <w:sz w:val="32"/>
          <w:szCs w:val="32"/>
          <w:lang w:eastAsia="zh-CN"/>
        </w:rPr>
        <w:t>和</w:t>
      </w:r>
      <w:r>
        <w:rPr>
          <w:rFonts w:hint="eastAsia" w:ascii="楷体_GB2312" w:hAnsi="楷体_GB2312" w:eastAsia="楷体_GB2312" w:cs="楷体_GB2312"/>
          <w:b w:val="0"/>
          <w:bCs w:val="0"/>
          <w:sz w:val="32"/>
          <w:szCs w:val="32"/>
        </w:rPr>
        <w:t>改革</w:t>
      </w:r>
      <w:r>
        <w:rPr>
          <w:rFonts w:hint="eastAsia" w:ascii="楷体_GB2312" w:hAnsi="楷体_GB2312" w:eastAsia="楷体_GB2312" w:cs="楷体_GB2312"/>
          <w:b w:val="0"/>
          <w:bCs w:val="0"/>
          <w:sz w:val="32"/>
          <w:szCs w:val="32"/>
          <w:lang w:eastAsia="zh-CN"/>
        </w:rPr>
        <w:t>局</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市人力资源和社会保障局、</w:t>
      </w:r>
      <w:r>
        <w:rPr>
          <w:rFonts w:hint="eastAsia" w:ascii="楷体_GB2312" w:hAnsi="楷体_GB2312" w:eastAsia="楷体_GB2312" w:cs="楷体_GB2312"/>
          <w:b w:val="0"/>
          <w:bCs w:val="0"/>
          <w:sz w:val="32"/>
          <w:szCs w:val="32"/>
          <w:lang w:eastAsia="zh-CN"/>
        </w:rPr>
        <w:t>市科学技术局</w:t>
      </w:r>
      <w:r>
        <w:rPr>
          <w:rFonts w:hint="eastAsia" w:ascii="楷体_GB2312" w:hAnsi="楷体_GB2312" w:eastAsia="楷体_GB2312" w:cs="楷体_GB2312"/>
          <w:b w:val="0"/>
          <w:bCs w:val="0"/>
          <w:sz w:val="32"/>
          <w:szCs w:val="32"/>
        </w:rPr>
        <w:t>）</w:t>
      </w:r>
    </w:p>
    <w:p w14:paraId="76DA729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仿宋_GB2312" w:hAnsi="Times New Roman" w:eastAsia="仿宋_GB2312" w:cs="Times New Roman"/>
          <w:kern w:val="2"/>
          <w:sz w:val="32"/>
          <w:szCs w:val="32"/>
          <w:lang w:val="en-US" w:eastAsia="zh-CN" w:bidi="ar-SA"/>
        </w:rPr>
        <w:t>多元发展特色医疗服务。鼓励社会力量举办老年病、康复、儿科、产科等专科医院和护理院。支持社会力量深入专科医疗等细分服务领域。引导有条件的社会办医疗机构通过与省、市内大型知名医疗机构合作，向高水平、高技术含量和品牌化的大型医疗集团发展。支持兴办连锁化、集团化经营的医学检验、病理诊断、医学影像、消毒供应、血液净化等独立设置医疗机构。</w:t>
      </w:r>
      <w:r>
        <w:rPr>
          <w:rFonts w:hint="eastAsia" w:ascii="楷体_GB2312" w:hAnsi="楷体_GB2312" w:eastAsia="楷体_GB2312" w:cs="楷体_GB2312"/>
          <w:b w:val="0"/>
          <w:bCs w:val="0"/>
          <w:sz w:val="32"/>
          <w:szCs w:val="32"/>
          <w:lang w:val="en-US" w:eastAsia="zh-CN"/>
        </w:rPr>
        <w:t>（牵头单位：市卫生健康局；参与单位：市发展和改革局）</w:t>
      </w:r>
    </w:p>
    <w:p w14:paraId="12D11B8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加强重点人群医疗服务。以婴幼儿、妇女、老年人、残疾人、职业病患者等人群为重点，加快发展妇幼保健、老年病防治、职业健康、残疾人康复等医疗服务。实施妇幼公共卫生项目，全面改善病（产）房、新生儿室等诊疗环境和设施设备条件。推动社区卫生、养老服务、扶残助残等公共服务设施统筹规划、资源共享。引导部分医疗机构转型为老年、康复、长期护理、安宁疗护等接续性医疗机构。以县域医共体为核心，打造区域医、防、康、养、护、健整合型一体化的健康服务综合体。</w:t>
      </w:r>
      <w:r>
        <w:rPr>
          <w:rFonts w:hint="eastAsia" w:ascii="楷体_GB2312" w:hAnsi="楷体_GB2312" w:eastAsia="楷体_GB2312" w:cs="楷体_GB2312"/>
          <w:kern w:val="2"/>
          <w:sz w:val="32"/>
          <w:szCs w:val="32"/>
          <w:lang w:val="en-US" w:eastAsia="zh-CN" w:bidi="ar-SA"/>
        </w:rPr>
        <w:t>（牵头单位：市卫生健康局；参与单位：市民政局、市住房和城乡建设管理局）</w:t>
      </w:r>
    </w:p>
    <w:p w14:paraId="31AA7B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（二）做大“健康”，健康管理精准到位</w:t>
      </w:r>
    </w:p>
    <w:p w14:paraId="3A57AFD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default" w:ascii="仿宋_GB2312" w:hAnsi="Times New Roman" w:eastAsia="仿宋_GB2312" w:cs="Times New Roman"/>
          <w:kern w:val="2"/>
          <w:sz w:val="32"/>
          <w:szCs w:val="32"/>
          <w:lang w:val="en-US" w:eastAsia="zh-CN" w:bidi="ar-SA"/>
        </w:rPr>
        <w:t>围绕更好满足群众多层次、多样化、个性化健康需求，以“全面提质、数字引领、健康</w:t>
      </w:r>
      <w:r>
        <w:rPr>
          <w:rFonts w:hint="eastAsia" w:ascii="仿宋_GB2312" w:hAnsi="Times New Roman" w:eastAsia="仿宋_GB2312" w:cs="Times New Roman"/>
          <w:kern w:val="2"/>
          <w:sz w:val="32"/>
          <w:szCs w:val="32"/>
          <w:lang w:val="en-US" w:eastAsia="zh-CN" w:bidi="ar-SA"/>
        </w:rPr>
        <w:t>招远</w:t>
      </w:r>
      <w:r>
        <w:rPr>
          <w:rFonts w:hint="default" w:ascii="仿宋_GB2312" w:hAnsi="Times New Roman" w:eastAsia="仿宋_GB2312" w:cs="Times New Roman"/>
          <w:kern w:val="2"/>
          <w:sz w:val="32"/>
          <w:szCs w:val="32"/>
          <w:lang w:val="en-US" w:eastAsia="zh-CN" w:bidi="ar-SA"/>
        </w:rPr>
        <w:t>”为核心，以推动健康</w:t>
      </w:r>
      <w:r>
        <w:rPr>
          <w:rFonts w:hint="eastAsia" w:ascii="仿宋_GB2312" w:hAnsi="Times New Roman" w:eastAsia="仿宋_GB2312" w:cs="Times New Roman"/>
          <w:kern w:val="2"/>
          <w:sz w:val="32"/>
          <w:szCs w:val="32"/>
          <w:lang w:val="en-US" w:eastAsia="zh-CN" w:bidi="ar-SA"/>
        </w:rPr>
        <w:t>招远</w:t>
      </w:r>
      <w:r>
        <w:rPr>
          <w:rFonts w:hint="default" w:ascii="仿宋_GB2312" w:hAnsi="Times New Roman" w:eastAsia="仿宋_GB2312" w:cs="Times New Roman"/>
          <w:kern w:val="2"/>
          <w:sz w:val="32"/>
          <w:szCs w:val="32"/>
          <w:lang w:val="en-US" w:eastAsia="zh-CN" w:bidi="ar-SA"/>
        </w:rPr>
        <w:t>行动为抓手，整合全市医疗康养服务资源，不断优化医疗服务、康养服务供给结构与质量，深化新一代数字技术在</w:t>
      </w:r>
      <w:r>
        <w:rPr>
          <w:rFonts w:hint="eastAsia" w:ascii="仿宋_GB2312" w:hAnsi="Times New Roman" w:eastAsia="仿宋_GB2312" w:cs="Times New Roman"/>
          <w:kern w:val="2"/>
          <w:sz w:val="32"/>
          <w:szCs w:val="32"/>
          <w:lang w:val="en-US" w:eastAsia="zh-CN" w:bidi="ar-SA"/>
        </w:rPr>
        <w:t>医养健康</w:t>
      </w:r>
      <w:r>
        <w:rPr>
          <w:rFonts w:hint="default" w:ascii="仿宋_GB2312" w:hAnsi="Times New Roman" w:eastAsia="仿宋_GB2312" w:cs="Times New Roman"/>
          <w:kern w:val="2"/>
          <w:sz w:val="32"/>
          <w:szCs w:val="32"/>
          <w:lang w:val="en-US" w:eastAsia="zh-CN" w:bidi="ar-SA"/>
        </w:rPr>
        <w:t>服务领域的创新应用，着力提升发展智慧医疗、智慧康养新业态，提供全方位、全生命周期</w:t>
      </w:r>
      <w:r>
        <w:rPr>
          <w:rFonts w:hint="eastAsia" w:ascii="仿宋_GB2312" w:hAnsi="Times New Roman" w:eastAsia="仿宋_GB2312" w:cs="Times New Roman"/>
          <w:kern w:val="2"/>
          <w:sz w:val="32"/>
          <w:szCs w:val="32"/>
          <w:lang w:val="en-US" w:eastAsia="zh-CN" w:bidi="ar-SA"/>
        </w:rPr>
        <w:t>健康管理</w:t>
      </w:r>
      <w:r>
        <w:rPr>
          <w:rFonts w:hint="default" w:ascii="仿宋_GB2312" w:hAnsi="Times New Roman" w:eastAsia="仿宋_GB2312" w:cs="Times New Roman"/>
          <w:kern w:val="2"/>
          <w:sz w:val="32"/>
          <w:szCs w:val="32"/>
          <w:lang w:val="en-US" w:eastAsia="zh-CN" w:bidi="ar-SA"/>
        </w:rPr>
        <w:t>服务，促进</w:t>
      </w:r>
      <w:r>
        <w:rPr>
          <w:rFonts w:hint="eastAsia" w:ascii="仿宋_GB2312" w:hAnsi="Times New Roman" w:eastAsia="仿宋_GB2312" w:cs="Times New Roman"/>
          <w:kern w:val="2"/>
          <w:sz w:val="32"/>
          <w:szCs w:val="32"/>
          <w:lang w:val="en-US" w:eastAsia="zh-CN" w:bidi="ar-SA"/>
        </w:rPr>
        <w:t>医养健康</w:t>
      </w:r>
      <w:r>
        <w:rPr>
          <w:rFonts w:hint="default" w:ascii="仿宋_GB2312" w:hAnsi="Times New Roman" w:eastAsia="仿宋_GB2312" w:cs="Times New Roman"/>
          <w:kern w:val="2"/>
          <w:sz w:val="32"/>
          <w:szCs w:val="32"/>
          <w:lang w:val="en-US" w:eastAsia="zh-CN" w:bidi="ar-SA"/>
        </w:rPr>
        <w:t>服务业高质量发展</w:t>
      </w:r>
      <w:r>
        <w:rPr>
          <w:rFonts w:hint="eastAsia" w:ascii="仿宋_GB2312" w:hAnsi="Times New Roman" w:eastAsia="仿宋_GB2312" w:cs="Times New Roman"/>
          <w:kern w:val="2"/>
          <w:sz w:val="32"/>
          <w:szCs w:val="32"/>
          <w:lang w:val="en-US" w:eastAsia="zh-CN" w:bidi="ar-SA"/>
        </w:rPr>
        <w:t>。</w:t>
      </w:r>
      <w:r>
        <w:rPr>
          <w:rFonts w:hint="eastAsia" w:ascii="仿宋_GB2312" w:hAnsi="仿宋_GB2312" w:eastAsia="仿宋_GB2312" w:cs="仿宋_GB2312"/>
          <w:sz w:val="32"/>
          <w:szCs w:val="32"/>
        </w:rPr>
        <w:t>完善全生命周期服务体系。积极开展健康评估、健康咨询、健康教育、重大疾病筛查、基因检测和诊断等精密体检服务，推进健康管理全程化、规范化发展。加强孕产妇、婴幼儿健康管理，支持建设月子中心、母婴照料、托</w:t>
      </w:r>
      <w:r>
        <w:rPr>
          <w:rFonts w:hint="eastAsia" w:ascii="仿宋_GB2312" w:hAnsi="仿宋_GB2312" w:eastAsia="仿宋_GB2312" w:cs="仿宋_GB2312"/>
          <w:sz w:val="32"/>
          <w:szCs w:val="32"/>
          <w:lang w:eastAsia="zh-CN"/>
        </w:rPr>
        <w:t>幼</w:t>
      </w:r>
      <w:r>
        <w:rPr>
          <w:rFonts w:hint="eastAsia" w:ascii="仿宋_GB2312" w:hAnsi="仿宋_GB2312" w:eastAsia="仿宋_GB2312" w:cs="仿宋_GB2312"/>
          <w:sz w:val="32"/>
          <w:szCs w:val="32"/>
        </w:rPr>
        <w:t>托育等机构。围绕儿童、青少年近视防控、科学减脂、</w:t>
      </w:r>
      <w:r>
        <w:rPr>
          <w:rFonts w:hint="eastAsia" w:ascii="仿宋_GB2312" w:hAnsi="仿宋_GB2312" w:eastAsia="仿宋_GB2312" w:cs="仿宋_GB2312"/>
          <w:sz w:val="32"/>
          <w:szCs w:val="32"/>
          <w:lang w:eastAsia="zh-CN"/>
        </w:rPr>
        <w:t>体质</w:t>
      </w:r>
      <w:r>
        <w:rPr>
          <w:rFonts w:hint="eastAsia" w:ascii="仿宋_GB2312" w:hAnsi="仿宋_GB2312" w:eastAsia="仿宋_GB2312" w:cs="仿宋_GB2312"/>
          <w:sz w:val="32"/>
          <w:szCs w:val="32"/>
        </w:rPr>
        <w:t>改善等方面，积极开展健康教育和健康干预，全面提升儿童、青少年健康素养和健康水平。加强慢性病、亚健康人群健康管理，针对糖尿病、高血压、心脑血管疾病等重点领域，创新慢病康复疗养、健康跟踪管理等形式，提高个性化健康管理服务水平。聚焦抗衰老、健康长寿的机制研究和产品研发，丰富抗衰老服务和产品供给，满足人民群众延缓衰老、健康长</w:t>
      </w:r>
      <w:r>
        <w:rPr>
          <w:rFonts w:hint="eastAsia" w:ascii="仿宋_GB2312" w:hAnsi="仿宋_GB2312" w:eastAsia="仿宋_GB2312" w:cs="仿宋_GB2312"/>
          <w:sz w:val="32"/>
          <w:szCs w:val="32"/>
          <w:lang w:eastAsia="zh-CN"/>
        </w:rPr>
        <w:t>寿的</w:t>
      </w:r>
      <w:r>
        <w:rPr>
          <w:rFonts w:hint="eastAsia" w:ascii="仿宋_GB2312" w:hAnsi="仿宋_GB2312" w:eastAsia="仿宋_GB2312" w:cs="仿宋_GB2312"/>
          <w:sz w:val="32"/>
          <w:szCs w:val="32"/>
        </w:rPr>
        <w:t>服务需求。</w:t>
      </w:r>
      <w:r>
        <w:rPr>
          <w:rFonts w:hint="eastAsia" w:ascii="楷体_GB2312" w:hAnsi="楷体_GB2312" w:eastAsia="楷体_GB2312" w:cs="楷体_GB2312"/>
          <w:kern w:val="2"/>
          <w:sz w:val="32"/>
          <w:szCs w:val="32"/>
          <w:lang w:val="en-US" w:eastAsia="zh-CN" w:bidi="ar-SA"/>
        </w:rPr>
        <w:t>（牵头单位：市卫生健康局；参与单位：市教育和体育局）</w:t>
      </w:r>
    </w:p>
    <w:p w14:paraId="5247903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发展康复产业。重点发展疾病康复、运动康复、儿童康复、产后康复等领域，鼓励通过科技创新、产业转型、成果转化等方式，培育康复医疗相关产业。支持基层医疗机构丰富和创新康复医疗服务模式，将康复医疗服务延伸至社区和居家，为有迫切康复需求的人群就近就便提供专业康复服务。</w:t>
      </w:r>
      <w:r>
        <w:rPr>
          <w:rFonts w:hint="eastAsia" w:ascii="楷体_GB2312" w:hAnsi="楷体_GB2312" w:eastAsia="楷体_GB2312" w:cs="楷体_GB2312"/>
          <w:kern w:val="2"/>
          <w:sz w:val="32"/>
          <w:szCs w:val="32"/>
          <w:lang w:val="en-US" w:eastAsia="zh-CN" w:bidi="ar-SA"/>
        </w:rPr>
        <w:t>（牵头单位：市卫生健康局；参与单位：</w:t>
      </w:r>
      <w:r>
        <w:rPr>
          <w:rFonts w:hint="eastAsia" w:ascii="楷体_GB2312" w:hAnsi="楷体_GB2312" w:eastAsia="楷体_GB2312" w:cs="楷体_GB2312"/>
          <w:b w:val="0"/>
          <w:bCs w:val="0"/>
          <w:sz w:val="32"/>
          <w:szCs w:val="32"/>
          <w:lang w:eastAsia="zh-CN"/>
        </w:rPr>
        <w:t>市科学技术局</w:t>
      </w:r>
      <w:r>
        <w:rPr>
          <w:rFonts w:hint="eastAsia" w:ascii="楷体_GB2312" w:hAnsi="楷体_GB2312" w:eastAsia="楷体_GB2312" w:cs="楷体_GB2312"/>
          <w:kern w:val="2"/>
          <w:sz w:val="32"/>
          <w:szCs w:val="32"/>
          <w:lang w:val="en-US" w:eastAsia="zh-CN" w:bidi="ar-SA"/>
        </w:rPr>
        <w:t>、市民政局）</w:t>
      </w:r>
    </w:p>
    <w:p w14:paraId="008DE11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kern w:val="2"/>
          <w:sz w:val="32"/>
          <w:szCs w:val="32"/>
          <w:highlight w:val="magenta"/>
          <w:lang w:val="en-US" w:eastAsia="zh-CN" w:bidi="ar-SA"/>
        </w:rPr>
      </w:pPr>
      <w:r>
        <w:rPr>
          <w:rFonts w:hint="eastAsia" w:ascii="仿宋_GB2312" w:hAnsi="仿宋_GB2312" w:eastAsia="仿宋_GB2312" w:cs="仿宋_GB2312"/>
          <w:sz w:val="32"/>
          <w:szCs w:val="32"/>
        </w:rPr>
        <w:t>规范发展心理健康服务。树立大健康观念，高度重视心理健康服务，推进心理健康管理专业化、规范化、多元化发展。深入开展心理健康问题基础性研究，加强儿童、青少年、</w:t>
      </w:r>
      <w:r>
        <w:rPr>
          <w:rFonts w:hint="eastAsia" w:ascii="仿宋_GB2312" w:hAnsi="仿宋_GB2312" w:eastAsia="仿宋_GB2312" w:cs="仿宋_GB2312"/>
          <w:sz w:val="32"/>
          <w:szCs w:val="32"/>
          <w:lang w:val="en-US" w:eastAsia="zh-CN"/>
        </w:rPr>
        <w:t>产妇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老年人、残疾人、精神障碍患者等重点人群心理健康服务。完善社区、社会组织、社会工作者三社联动机制，通过购买服务等形式引导社会组织、社会工作者、志愿者积极参与心理健康服务。充分发挥心理健康专业人员的引导和支持作用，帮助公民促进个性发展和人格完善，预防心理问题演变为心理疾病，促进和谐生活，提升幸福感。</w:t>
      </w:r>
      <w:r>
        <w:rPr>
          <w:rFonts w:hint="eastAsia" w:ascii="楷体_GB2312" w:hAnsi="楷体_GB2312" w:eastAsia="楷体_GB2312" w:cs="楷体_GB2312"/>
          <w:kern w:val="2"/>
          <w:sz w:val="32"/>
          <w:szCs w:val="32"/>
          <w:lang w:val="en-US" w:eastAsia="zh-CN" w:bidi="ar-SA"/>
        </w:rPr>
        <w:t>（牵头单位：市卫生健康局；参与单位：市教育和体育局、市民政局、市委社会工作部）</w:t>
      </w:r>
    </w:p>
    <w:p w14:paraId="223524F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sz w:val="32"/>
          <w:szCs w:val="32"/>
        </w:rPr>
        <w:t>积极推广健康保险。优化长期护理保险筹资机制，2025年实现居民长期护理保险全覆盖。鼓励发展定制型商业医疗保险，有效衔接基本医疗保险和大病保险制度，满足群众多层次医疗保障需求。在依法合规有序的前提下，丰富拓展健康保险产品和服务，不断推出地区化、个性化健康保险产品。</w:t>
      </w:r>
      <w:r>
        <w:rPr>
          <w:rFonts w:hint="eastAsia" w:ascii="楷体_GB2312" w:hAnsi="楷体_GB2312" w:eastAsia="楷体_GB2312" w:cs="楷体_GB2312"/>
          <w:kern w:val="2"/>
          <w:sz w:val="32"/>
          <w:szCs w:val="32"/>
          <w:lang w:val="en-US" w:eastAsia="zh-CN" w:bidi="ar-SA"/>
        </w:rPr>
        <w:t>（市医疗保障局、市金融服务中心按职责分工负责）</w:t>
      </w:r>
    </w:p>
    <w:p w14:paraId="0E3F6D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（三）做精“康养”，养老养生品牌化连锁化</w:t>
      </w:r>
    </w:p>
    <w:p w14:paraId="4125BC1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w:t>
      </w:r>
      <w:r>
        <w:rPr>
          <w:rFonts w:hint="eastAsia" w:ascii="仿宋_GB2312" w:hAnsi="仿宋_GB2312" w:eastAsia="仿宋_GB2312" w:cs="仿宋_GB2312"/>
          <w:sz w:val="32"/>
          <w:szCs w:val="32"/>
          <w:lang w:eastAsia="zh-CN"/>
        </w:rPr>
        <w:t>招远</w:t>
      </w:r>
      <w:r>
        <w:rPr>
          <w:rFonts w:hint="eastAsia" w:ascii="仿宋_GB2312" w:hAnsi="仿宋_GB2312" w:eastAsia="仿宋_GB2312" w:cs="仿宋_GB2312"/>
          <w:sz w:val="32"/>
          <w:szCs w:val="32"/>
        </w:rPr>
        <w:t>优良的资源禀赋、深厚的文化底蕴、巨大的市场需求，高起点推动健康养老服务，高品质开发健康养生产品，打</w:t>
      </w:r>
      <w:r>
        <w:rPr>
          <w:rFonts w:hint="eastAsia" w:ascii="仿宋_GB2312" w:hAnsi="仿宋_GB2312" w:eastAsia="仿宋_GB2312" w:cs="仿宋_GB2312"/>
          <w:sz w:val="32"/>
          <w:szCs w:val="32"/>
          <w:lang w:eastAsia="zh-CN"/>
        </w:rPr>
        <w:t>造招远康养高地</w:t>
      </w:r>
      <w:r>
        <w:rPr>
          <w:rFonts w:hint="eastAsia" w:ascii="仿宋_GB2312" w:hAnsi="仿宋_GB2312" w:eastAsia="仿宋_GB2312" w:cs="仿宋_GB2312"/>
          <w:sz w:val="32"/>
          <w:szCs w:val="32"/>
        </w:rPr>
        <w:t>。</w:t>
      </w:r>
    </w:p>
    <w:p w14:paraId="6946FA5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快高科技康养服务。重点推动高科技支撑的养老服务发展，引导利用大数据、物联网、人工智能等技术创新居家、社区养老服务和产业发展模式，加强智慧养老产品开发和商业模式创新，构建智能养老服务网络。创新健康养老新模式，积极发展中医药健康养老、景区养老、生态养老、田园养老等新兴养老产业。支持发展旅体+康养服务，引导开发中医药养生、游乐养生、温泉养生、美食养生、美丽乡村养生等特色康养旅游景点，培育运动休闲、运动康复、健康管理、体质健康检测、术后康复治疗等“体育+医疗”服务业态，积极开展种植、观光、休闲、采摘与颐养相融合的生态农业康养服务。</w:t>
      </w:r>
      <w:r>
        <w:rPr>
          <w:rFonts w:hint="eastAsia" w:ascii="楷体_GB2312" w:hAnsi="楷体_GB2312" w:eastAsia="楷体_GB2312" w:cs="楷体_GB2312"/>
          <w:kern w:val="2"/>
          <w:sz w:val="32"/>
          <w:szCs w:val="32"/>
          <w:lang w:val="en-US" w:eastAsia="zh-CN" w:bidi="ar-SA"/>
        </w:rPr>
        <w:t>（牵头单位：市卫生健康局；参与单位：市工业和信息化局、市民政局、市文化和旅游局、市教育和体育局）</w:t>
      </w:r>
    </w:p>
    <w:p w14:paraId="7DCE191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创新健康养老服务。巩固扩大全国医养结合示范</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创建成果，持续推动医疗卫生和养老服务紧密结合、无缝衔接。以社区</w:t>
      </w:r>
      <w:r>
        <w:rPr>
          <w:rFonts w:hint="eastAsia" w:ascii="仿宋_GB2312" w:hAnsi="仿宋_GB2312" w:eastAsia="仿宋_GB2312" w:cs="仿宋_GB2312"/>
          <w:sz w:val="32"/>
          <w:szCs w:val="32"/>
          <w:lang w:eastAsia="zh-CN"/>
        </w:rPr>
        <w:t>（镇街）</w:t>
      </w:r>
      <w:r>
        <w:rPr>
          <w:rFonts w:hint="eastAsia" w:ascii="仿宋_GB2312" w:hAnsi="仿宋_GB2312" w:eastAsia="仿宋_GB2312" w:cs="仿宋_GB2312"/>
          <w:sz w:val="32"/>
          <w:szCs w:val="32"/>
        </w:rPr>
        <w:t>为依托，以家庭医生签约为抓手，扩大社区居家医养结合服务覆盖面，不断提升服务品质。积极推动医疗机构与养老机构建立高效顺畅的合作机制，为入住老人提供优质医养结合服务。鼓励和支持医养结合机构连锁化经营、集团化发展，打造</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内一流健康养老服务品牌。依托各级各类老年教育机构、城乡社区党群服务中心、文化体育场馆等机构团体，开展形式多样的老年教育与文化娱乐活动，全方位提升老年生活质量。重点加强对独居、贫困、重病老人的关怀关爱，引导老年人积极融入社区健康生活，打造老年友好型社会。</w:t>
      </w:r>
      <w:r>
        <w:rPr>
          <w:rFonts w:hint="eastAsia" w:ascii="楷体_GB2312" w:hAnsi="楷体_GB2312" w:eastAsia="楷体_GB2312" w:cs="楷体_GB2312"/>
          <w:kern w:val="2"/>
          <w:sz w:val="32"/>
          <w:szCs w:val="32"/>
          <w:lang w:val="en-US" w:eastAsia="zh-CN" w:bidi="ar-SA"/>
        </w:rPr>
        <w:t>（牵头单位：市卫生健康局；参与单位：市委社会工作部、市委组织部、市教育和体育局、市民政局、市文化和旅游局）</w:t>
      </w:r>
    </w:p>
    <w:p w14:paraId="6687BEB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楷体_GB2312" w:hAnsi="楷体_GB2312" w:eastAsia="楷体_GB2312" w:cs="楷体_GB2312"/>
          <w:kern w:val="2"/>
          <w:sz w:val="32"/>
          <w:szCs w:val="32"/>
          <w:lang w:val="en-US" w:eastAsia="zh-CN" w:bidi="ar-SA"/>
        </w:rPr>
      </w:pPr>
      <w:r>
        <w:rPr>
          <w:rFonts w:hint="eastAsia" w:ascii="仿宋_GB2312" w:hAnsi="仿宋_GB2312" w:eastAsia="仿宋_GB2312" w:cs="仿宋_GB2312"/>
          <w:sz w:val="32"/>
          <w:szCs w:val="32"/>
        </w:rPr>
        <w:t>扩大健康养老产品供给。以大型</w:t>
      </w:r>
      <w:r>
        <w:rPr>
          <w:rFonts w:hint="eastAsia" w:ascii="仿宋_GB2312" w:hAnsi="仿宋_GB2312" w:eastAsia="仿宋_GB2312" w:cs="仿宋_GB2312"/>
          <w:sz w:val="32"/>
          <w:szCs w:val="32"/>
          <w:lang w:eastAsia="zh-CN"/>
        </w:rPr>
        <w:t>康</w:t>
      </w:r>
      <w:r>
        <w:rPr>
          <w:rFonts w:hint="eastAsia" w:ascii="仿宋_GB2312" w:hAnsi="仿宋_GB2312" w:eastAsia="仿宋_GB2312" w:cs="仿宋_GB2312"/>
          <w:sz w:val="32"/>
          <w:szCs w:val="32"/>
        </w:rPr>
        <w:t>养产品制造企业为龙头，打造健康养老产业链，</w:t>
      </w:r>
      <w:r>
        <w:rPr>
          <w:rFonts w:hint="eastAsia" w:ascii="仿宋_GB2312" w:hAnsi="仿宋_GB2312" w:eastAsia="仿宋_GB2312" w:cs="仿宋_GB2312"/>
          <w:sz w:val="32"/>
          <w:szCs w:val="32"/>
          <w:lang w:eastAsia="zh-CN"/>
        </w:rPr>
        <w:t>培育壮大</w:t>
      </w:r>
      <w:r>
        <w:rPr>
          <w:rFonts w:hint="eastAsia" w:ascii="仿宋_GB2312" w:hAnsi="仿宋_GB2312" w:eastAsia="仿宋_GB2312" w:cs="仿宋_GB2312"/>
          <w:sz w:val="32"/>
          <w:szCs w:val="32"/>
        </w:rPr>
        <w:t>健康养老产业</w:t>
      </w:r>
      <w:r>
        <w:rPr>
          <w:rFonts w:hint="eastAsia" w:ascii="仿宋_GB2312" w:hAnsi="仿宋_GB2312" w:eastAsia="仿宋_GB2312" w:cs="仿宋_GB2312"/>
          <w:sz w:val="32"/>
          <w:szCs w:val="32"/>
          <w:lang w:eastAsia="zh-CN"/>
        </w:rPr>
        <w:t>集群</w:t>
      </w:r>
      <w:r>
        <w:rPr>
          <w:rFonts w:hint="eastAsia" w:ascii="仿宋_GB2312" w:hAnsi="仿宋_GB2312" w:eastAsia="仿宋_GB2312" w:cs="仿宋_GB2312"/>
          <w:sz w:val="32"/>
          <w:szCs w:val="32"/>
        </w:rPr>
        <w:t>。建立老年用品产业标准体系，加大康复护理、康复辅助、智能看护、智慧养老系统等产品研发推广力度，丰富老年人生活护理、日用辅助、服装服饰等养老产品供给。加快既有设施无障碍改造，推动家庭适老化改造与智能化、信息化居家社区养老服务相结合。支持企业开发购物、租车、物流、旅游、家政等适老化互联网应用软件，帮助老年人共享数字生活。积极推进城乡社区（村）长者食堂或老年助餐点建设，引导市场主体开发适老化餐饮服务。</w:t>
      </w:r>
      <w:r>
        <w:rPr>
          <w:rFonts w:hint="eastAsia" w:ascii="楷体_GB2312" w:hAnsi="楷体_GB2312" w:eastAsia="楷体_GB2312" w:cs="楷体_GB2312"/>
          <w:kern w:val="2"/>
          <w:sz w:val="32"/>
          <w:szCs w:val="32"/>
          <w:lang w:val="en-US" w:eastAsia="zh-CN" w:bidi="ar-SA"/>
        </w:rPr>
        <w:t>（市发展和改革局、市工业和信息化局、市民政局、市住房和城乡建设管理局、市卫生健康局、市大数据局按职责分工负责）</w:t>
      </w:r>
    </w:p>
    <w:p w14:paraId="77A10D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（四）做强“医药”，医药产业集聚发展</w:t>
      </w:r>
    </w:p>
    <w:p w14:paraId="5705E8B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sz w:val="32"/>
          <w:szCs w:val="32"/>
          <w:lang w:val="en-US" w:eastAsia="zh-CN"/>
        </w:rPr>
        <w:t>聚焦创新药物、高端原料药、高端医疗器械、中医药、细胞与基因治疗等领域，推动生物医药产业全链条要素融合，全面培育壮大研发体系、生产基地、上市许可持有人等产业主链条，提升物流、人力、数据、临床、监管等关键节点的支撑能力。</w:t>
      </w:r>
      <w:r>
        <w:rPr>
          <w:rFonts w:hint="eastAsia" w:ascii="楷体_GB2312" w:hAnsi="楷体_GB2312" w:eastAsia="楷体_GB2312" w:cs="楷体_GB2312"/>
          <w:kern w:val="2"/>
          <w:sz w:val="32"/>
          <w:szCs w:val="32"/>
          <w:lang w:val="en-US" w:eastAsia="zh-CN" w:bidi="ar-SA"/>
        </w:rPr>
        <w:t>(市财政局、市科学技术局、市卫生健康局、市市场监管局按职责分工负责)</w:t>
      </w:r>
    </w:p>
    <w:p w14:paraId="6035E2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sz w:val="32"/>
          <w:szCs w:val="32"/>
          <w:lang w:eastAsia="zh-CN"/>
        </w:rPr>
        <w:t>做优存量，锻造长板。围绕抗体药物、ADC药物、重组蛋白药物、微球、脂质体、透皮贴剂等优势领域，围绕临床需求，开发创新药物，针对传染性疾病发展疫苗技术，在新药创制理论与关键技术开发等方面取得一批突破性成果。</w:t>
      </w:r>
      <w:r>
        <w:rPr>
          <w:rFonts w:hint="eastAsia" w:ascii="楷体_GB2312" w:hAnsi="楷体_GB2312" w:eastAsia="楷体_GB2312" w:cs="楷体_GB2312"/>
          <w:kern w:val="2"/>
          <w:sz w:val="32"/>
          <w:szCs w:val="32"/>
          <w:lang w:val="en-US" w:eastAsia="zh-CN" w:bidi="ar-SA"/>
        </w:rPr>
        <w:t>(市科学技术局、市卫生健康局、市市场监管局按职责分工负责)</w:t>
      </w:r>
    </w:p>
    <w:p w14:paraId="4834D4B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sz w:val="32"/>
          <w:szCs w:val="32"/>
          <w:lang w:eastAsia="zh-CN"/>
        </w:rPr>
        <w:t>做强增量，补齐短板。瞄准临床需求大、技术要求高、市场前景好的药械产品，开发相应的特色原料药，与高端制剂一体化建设，培育核心原料药供应商；重点发展掌握核心技术、临床价值大的体外诊断产品、组织修复材料等，大力拓展涉氧器械应用场景，在大型高端医疗装备领域实现突破。</w:t>
      </w:r>
      <w:r>
        <w:rPr>
          <w:rFonts w:hint="eastAsia" w:ascii="楷体_GB2312" w:hAnsi="楷体_GB2312" w:eastAsia="楷体_GB2312" w:cs="楷体_GB2312"/>
          <w:kern w:val="2"/>
          <w:sz w:val="32"/>
          <w:szCs w:val="32"/>
          <w:lang w:val="en-US" w:eastAsia="zh-CN" w:bidi="ar-SA"/>
        </w:rPr>
        <w:t>(市科学技术局、市工业和信息化局、市卫生健康局、市市场监管局按职责分工负责)</w:t>
      </w:r>
    </w:p>
    <w:p w14:paraId="26E37F2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eastAsia="zh-CN"/>
        </w:rPr>
        <w:t>做大总量，培育新极。发展道地药材种植、中药现代制剂，加强中药经典名方复方制剂开发，做大做强传统中医药品牌，建成集预防保健、疾病治疗和中医康复于一体的中医药服务体系。大力探索前沿诊疗技术，进行细胞储存、细胞制备等基础建设，重点推动干细胞与再生医学产业转化及临床应用。</w:t>
      </w:r>
      <w:r>
        <w:rPr>
          <w:rFonts w:hint="eastAsia" w:ascii="楷体_GB2312" w:hAnsi="楷体_GB2312" w:eastAsia="楷体_GB2312" w:cs="楷体_GB2312"/>
          <w:kern w:val="2"/>
          <w:sz w:val="32"/>
          <w:szCs w:val="32"/>
          <w:lang w:val="en-US" w:eastAsia="zh-CN" w:bidi="ar-SA"/>
        </w:rPr>
        <w:t>(市卫生健康局、市市场监管局按职责分工负责)</w:t>
      </w:r>
    </w:p>
    <w:p w14:paraId="0ACE9B6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做好“中医药”，传承创新性发展</w:t>
      </w:r>
    </w:p>
    <w:p w14:paraId="52BB183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深入实施齐鲁中医药名品工程，落实中药材种植养殖、中药工业优化升级、中医药跨界融合等重点任务，提升中医药产业现代化水平和核心竞争力。</w:t>
      </w:r>
    </w:p>
    <w:p w14:paraId="5733C00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强化中医医疗高地建设。持续推动中医特色重点医院</w:t>
      </w:r>
      <w:r>
        <w:rPr>
          <w:rFonts w:hint="eastAsia" w:ascii="仿宋_GB2312" w:hAnsi="仿宋_GB2312" w:eastAsia="仿宋_GB2312" w:cs="仿宋_GB2312"/>
          <w:sz w:val="32"/>
          <w:szCs w:val="32"/>
          <w:lang w:eastAsia="zh-CN"/>
        </w:rPr>
        <w:t>和中西医协同科室</w:t>
      </w:r>
      <w:r>
        <w:rPr>
          <w:rFonts w:hint="eastAsia" w:ascii="仿宋_GB2312" w:hAnsi="仿宋_GB2312" w:eastAsia="仿宋_GB2312" w:cs="仿宋_GB2312"/>
          <w:sz w:val="32"/>
          <w:szCs w:val="32"/>
        </w:rPr>
        <w:t>建设，加强</w:t>
      </w:r>
      <w:r>
        <w:rPr>
          <w:rFonts w:hint="eastAsia" w:ascii="仿宋_GB2312" w:hAnsi="仿宋_GB2312" w:eastAsia="仿宋_GB2312" w:cs="仿宋_GB2312"/>
          <w:sz w:val="32"/>
          <w:szCs w:val="32"/>
          <w:lang w:eastAsia="zh-CN"/>
        </w:rPr>
        <w:t>市级</w:t>
      </w:r>
      <w:r>
        <w:rPr>
          <w:rFonts w:hint="eastAsia" w:ascii="仿宋_GB2312" w:hAnsi="仿宋_GB2312" w:eastAsia="仿宋_GB2312" w:cs="仿宋_GB2312"/>
          <w:sz w:val="32"/>
          <w:szCs w:val="32"/>
        </w:rPr>
        <w:t>中医优势专科项目建设，强化齐鲁中药优势专科集群建设，</w:t>
      </w:r>
      <w:r>
        <w:rPr>
          <w:rFonts w:hint="eastAsia" w:ascii="仿宋_GB2312" w:hAnsi="仿宋_GB2312" w:eastAsia="仿宋_GB2312" w:cs="仿宋_GB2312"/>
          <w:sz w:val="32"/>
          <w:szCs w:val="32"/>
          <w:lang w:eastAsia="zh-CN"/>
        </w:rPr>
        <w:t>创</w:t>
      </w:r>
      <w:r>
        <w:rPr>
          <w:rFonts w:hint="eastAsia" w:ascii="仿宋_GB2312" w:hAnsi="仿宋_GB2312" w:eastAsia="仿宋_GB2312" w:cs="仿宋_GB2312"/>
          <w:sz w:val="32"/>
          <w:szCs w:val="32"/>
        </w:rPr>
        <w:t>建</w:t>
      </w:r>
      <w:r>
        <w:rPr>
          <w:rFonts w:hint="eastAsia" w:ascii="仿宋_GB2312" w:hAnsi="仿宋_GB2312" w:eastAsia="仿宋_GB2312" w:cs="仿宋_GB2312"/>
          <w:sz w:val="32"/>
          <w:szCs w:val="32"/>
          <w:lang w:eastAsia="zh-CN"/>
        </w:rPr>
        <w:t>市级</w:t>
      </w:r>
      <w:r>
        <w:rPr>
          <w:rFonts w:hint="eastAsia" w:ascii="仿宋_GB2312" w:hAnsi="仿宋_GB2312" w:eastAsia="仿宋_GB2312" w:cs="仿宋_GB2312"/>
          <w:sz w:val="32"/>
          <w:szCs w:val="32"/>
        </w:rPr>
        <w:t>治未病中心和中医康复中心。</w:t>
      </w:r>
      <w:r>
        <w:rPr>
          <w:rFonts w:hint="eastAsia" w:ascii="楷体_GB2312" w:hAnsi="楷体_GB2312" w:eastAsia="楷体_GB2312" w:cs="楷体_GB2312"/>
          <w:kern w:val="2"/>
          <w:sz w:val="32"/>
          <w:szCs w:val="32"/>
          <w:lang w:val="en-US" w:eastAsia="zh-CN" w:bidi="ar-SA"/>
        </w:rPr>
        <w:t>（牵头单位：市卫生健康局；参与单位：市发展和改革局、市财政局）</w:t>
      </w:r>
    </w:p>
    <w:p w14:paraId="2FDEC48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sz w:val="32"/>
          <w:szCs w:val="32"/>
        </w:rPr>
        <w:t>推动中药品质升级。大力发展我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优势中药品种，提升“齐鲁中药”品牌，加强中成药大品种培育，对于临床价值大、科技含量高、市场前景好的中成药品种，利用现代</w:t>
      </w:r>
      <w:r>
        <w:rPr>
          <w:rFonts w:hint="eastAsia" w:ascii="仿宋_GB2312" w:hAnsi="仿宋_GB2312" w:eastAsia="仿宋_GB2312" w:cs="仿宋_GB2312"/>
          <w:sz w:val="32"/>
          <w:szCs w:val="32"/>
          <w:lang w:eastAsia="zh-CN"/>
        </w:rPr>
        <w:t>科学</w:t>
      </w:r>
      <w:r>
        <w:rPr>
          <w:rFonts w:hint="eastAsia" w:ascii="仿宋_GB2312" w:hAnsi="仿宋_GB2312" w:eastAsia="仿宋_GB2312" w:cs="仿宋_GB2312"/>
          <w:sz w:val="32"/>
          <w:szCs w:val="32"/>
        </w:rPr>
        <w:t>技术进行二次开发、改良优化、质量提升，培育中药产业龙头企业和产值过亿元的中药大品种。推动基于古代经典名方、名老中医经验方、医疗机构制剂、有效成分或组分等的中药新药研发。加快现代中药制剂研发、生产及应用，支持中药新型给药系统发展。</w:t>
      </w:r>
      <w:r>
        <w:rPr>
          <w:rFonts w:hint="eastAsia" w:ascii="楷体_GB2312" w:hAnsi="楷体_GB2312" w:eastAsia="楷体_GB2312" w:cs="楷体_GB2312"/>
          <w:kern w:val="2"/>
          <w:sz w:val="32"/>
          <w:szCs w:val="32"/>
          <w:lang w:val="en-US" w:eastAsia="zh-CN" w:bidi="ar-SA"/>
        </w:rPr>
        <w:t>（市工业和信息化局、市卫生健康局、市市场监管局按职责分工负责）</w:t>
      </w:r>
    </w:p>
    <w:p w14:paraId="4C37D09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广中药材生态种植养殖。积极推进以“鲁十味”为代表的大宗药材品种规范化种植养殖，因地制宜推广特色中药材种植。完善生态种植养殖标准规范，扩大种植养殖规模，提升齐鲁道地药材品质和知名度。深入开展道地药材野生资源保护、优良品种选育、生态种植等基础研究，推动道地药材种质资源保护利用。为中药材优势产区注入品牌资源、研发资源、销售渠道资源，助力农民增收、促进乡村振兴。</w:t>
      </w:r>
      <w:r>
        <w:rPr>
          <w:rFonts w:hint="eastAsia" w:ascii="楷体_GB2312" w:hAnsi="楷体_GB2312" w:eastAsia="楷体_GB2312" w:cs="楷体_GB2312"/>
          <w:kern w:val="2"/>
          <w:sz w:val="32"/>
          <w:szCs w:val="32"/>
          <w:lang w:val="en-US" w:eastAsia="zh-CN" w:bidi="ar-SA"/>
        </w:rPr>
        <w:t>（牵头单位：市农业农村局；参与单位：市自然资源和规划局、市卫生健康局）</w:t>
      </w:r>
    </w:p>
    <w:p w14:paraId="5E2C256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力发展“中医药+”创新产品。着眼于服务全生命周期、构建全产业链条、覆盖全生活场景，加快基于中医药的大健康产品的研发推广应用。推动以中药材为原料的农药、兽药、饲料、肥料等绿色农业投入品的研发应用，从源头上促进食品安全水平提升。开展中药渣循环利用科研攻关，系统推进中药废弃物综合利用，加快构建绿色制造体系。推广齐鲁二十四节气和重点人群养生药膳指南，支持开发以缓解疲劳、改善睡眠、增强体质、四时养生、术后恢复、调节女性周期与促进儿童发育等为重点的个性化药膳食品，纳入预制菜产业发展总体布局，推动中医养生食疗产业快速发展。开发推广与人民群众生活密切相关的防护、洗化、美容、纺织、文创等中医药大健康日用消费品，使中医药更好地服务于人民群众高品质健康生活。</w:t>
      </w:r>
      <w:r>
        <w:rPr>
          <w:rFonts w:hint="eastAsia" w:ascii="仿宋_GB2312" w:hAnsi="仿宋_GB2312" w:eastAsia="仿宋_GB2312" w:cs="仿宋_GB2312"/>
          <w:sz w:val="32"/>
          <w:szCs w:val="32"/>
          <w:lang w:val="en-US" w:eastAsia="zh-CN"/>
        </w:rPr>
        <w:t>推广中医药文化。</w:t>
      </w:r>
      <w:r>
        <w:rPr>
          <w:rFonts w:hint="eastAsia" w:ascii="仿宋_GB2312" w:hAnsi="仿宋_GB2312" w:eastAsia="仿宋_GB2312" w:cs="仿宋_GB2312"/>
          <w:sz w:val="32"/>
          <w:szCs w:val="32"/>
        </w:rPr>
        <w:t>建立中医药科普宣传队伍，加强中医药文化宣传教育基地建设，推广普及中医养生保健知识、技术和方法，推广融入中医治未病理念的自我健康管理和生活方式。</w:t>
      </w:r>
      <w:r>
        <w:rPr>
          <w:rFonts w:hint="eastAsia" w:ascii="楷体_GB2312" w:hAnsi="楷体_GB2312" w:eastAsia="楷体_GB2312" w:cs="楷体_GB2312"/>
          <w:kern w:val="2"/>
          <w:sz w:val="32"/>
          <w:szCs w:val="32"/>
          <w:lang w:val="en-US" w:eastAsia="zh-CN" w:bidi="ar-SA"/>
        </w:rPr>
        <w:t>（牵头单位：市卫生健康局；参与单位：市科学技术局、市农业农村局）</w:t>
      </w:r>
    </w:p>
    <w:p w14:paraId="017EDCA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做活“</w:t>
      </w:r>
      <w:r>
        <w:rPr>
          <w:rFonts w:hint="eastAsia" w:ascii="楷体_GB2312" w:hAnsi="楷体_GB2312" w:eastAsia="楷体_GB2312" w:cs="楷体_GB2312"/>
          <w:sz w:val="32"/>
          <w:szCs w:val="32"/>
          <w:lang w:eastAsia="zh-CN"/>
        </w:rPr>
        <w:t>文</w:t>
      </w:r>
      <w:r>
        <w:rPr>
          <w:rFonts w:hint="eastAsia" w:ascii="楷体_GB2312" w:hAnsi="楷体_GB2312" w:eastAsia="楷体_GB2312" w:cs="楷体_GB2312"/>
          <w:sz w:val="32"/>
          <w:szCs w:val="32"/>
        </w:rPr>
        <w:t>旅</w:t>
      </w:r>
      <w:r>
        <w:rPr>
          <w:rFonts w:hint="eastAsia" w:ascii="楷体_GB2312" w:hAnsi="楷体_GB2312" w:eastAsia="楷体_GB2312" w:cs="楷体_GB2312"/>
          <w:sz w:val="32"/>
          <w:szCs w:val="32"/>
          <w:lang w:val="en-US" w:eastAsia="zh-CN"/>
        </w:rPr>
        <w:t>”，康养旅游蓄势待发</w:t>
      </w:r>
    </w:p>
    <w:p w14:paraId="453F37F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sz w:val="32"/>
          <w:szCs w:val="32"/>
          <w:lang w:val="en-US" w:eastAsia="zh-CN"/>
        </w:rPr>
        <w:t>大力发展</w:t>
      </w:r>
      <w:r>
        <w:rPr>
          <w:rFonts w:hint="eastAsia" w:ascii="仿宋_GB2312" w:hAnsi="仿宋_GB2312" w:eastAsia="仿宋_GB2312" w:cs="仿宋_GB2312"/>
          <w:sz w:val="32"/>
          <w:szCs w:val="32"/>
        </w:rPr>
        <w:t>滨海休闲健康旅游。依托</w:t>
      </w:r>
      <w:r>
        <w:rPr>
          <w:rFonts w:hint="eastAsia" w:ascii="仿宋_GB2312" w:hAnsi="仿宋_GB2312" w:eastAsia="仿宋_GB2312" w:cs="仿宋_GB2312"/>
          <w:sz w:val="32"/>
          <w:szCs w:val="32"/>
          <w:lang w:eastAsia="zh-CN"/>
        </w:rPr>
        <w:t>春雨滨海度假村、金海岸国家级海洋公园</w:t>
      </w:r>
      <w:r>
        <w:rPr>
          <w:rFonts w:hint="eastAsia" w:ascii="仿宋_GB2312" w:hAnsi="仿宋_GB2312" w:eastAsia="仿宋_GB2312" w:cs="仿宋_GB2312"/>
          <w:sz w:val="32"/>
          <w:szCs w:val="32"/>
        </w:rPr>
        <w:t>等沿海资源优势，有机结合特有的祭海文化和胶东海俗文化，合理布局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划建设一批沿海健康旅游目的地，开发海滨观光游、海上垂钓游等滨海旅游产品。进一步提高旅游配套设施服务水平，创造优质旅游消费环境，发展独具特色的滨海旅游、滨海养老、避暑养生、膳食疗养等项目，打造养生海岸。</w:t>
      </w:r>
      <w:r>
        <w:rPr>
          <w:rFonts w:hint="eastAsia" w:ascii="楷体_GB2312" w:hAnsi="楷体_GB2312" w:eastAsia="楷体_GB2312" w:cs="楷体_GB2312"/>
          <w:kern w:val="2"/>
          <w:sz w:val="32"/>
          <w:szCs w:val="32"/>
          <w:lang w:val="en-US" w:eastAsia="zh-CN" w:bidi="ar-SA"/>
        </w:rPr>
        <w:t>（牵头单位：市文化和旅游局；参与单位：市卫生健康局）</w:t>
      </w:r>
    </w:p>
    <w:p w14:paraId="5EA7B45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sz w:val="32"/>
          <w:szCs w:val="32"/>
          <w:lang w:val="en-US" w:eastAsia="zh-CN"/>
        </w:rPr>
        <w:t>加快发展</w:t>
      </w:r>
      <w:r>
        <w:rPr>
          <w:rFonts w:hint="eastAsia" w:ascii="仿宋_GB2312" w:hAnsi="仿宋_GB2312" w:eastAsia="仿宋_GB2312" w:cs="仿宋_GB2312"/>
          <w:sz w:val="32"/>
          <w:szCs w:val="32"/>
        </w:rPr>
        <w:t>山地生态健康旅游。</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金岭镇山里陈家传统村落、景区化村庄、万亩中草药和桑树种植为依托，以历史上山里陈家陈凤阙先生中医中药传承为文化核心，以中医药养生体验、中草药种植、康养中心、中医药食疗养生体验为内容，全力打造了金岭镇九顶原乡生态中医养生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w:t>
      </w:r>
      <w:r>
        <w:rPr>
          <w:rFonts w:hint="eastAsia" w:ascii="仿宋_GB2312" w:hAnsi="仿宋_GB2312" w:eastAsia="仿宋_GB2312" w:cs="仿宋_GB2312"/>
          <w:sz w:val="32"/>
          <w:szCs w:val="32"/>
          <w:lang w:eastAsia="zh-CN"/>
        </w:rPr>
        <w:t>以各地山川河流为区域特点，</w:t>
      </w:r>
      <w:r>
        <w:rPr>
          <w:rFonts w:hint="eastAsia" w:ascii="仿宋_GB2312" w:hAnsi="仿宋_GB2312" w:eastAsia="仿宋_GB2312" w:cs="仿宋_GB2312"/>
          <w:sz w:val="32"/>
          <w:szCs w:val="32"/>
        </w:rPr>
        <w:t>开发山地健康旅游主题线路，打造山地生态健康旅游胜地</w:t>
      </w:r>
      <w:r>
        <w:rPr>
          <w:rFonts w:hint="eastAsia" w:ascii="楷体_GB2312" w:hAnsi="楷体_GB2312" w:eastAsia="楷体_GB2312" w:cs="楷体_GB2312"/>
          <w:kern w:val="2"/>
          <w:sz w:val="32"/>
          <w:szCs w:val="32"/>
          <w:lang w:val="en-US" w:eastAsia="zh-CN" w:bidi="ar-SA"/>
        </w:rPr>
        <w:t>。（牵头单位：市文化旅游局；参与单位：市卫生健康局、市农业农村局）</w:t>
      </w:r>
    </w:p>
    <w:p w14:paraId="40CECE0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sz w:val="32"/>
          <w:szCs w:val="32"/>
          <w:lang w:val="en-US" w:eastAsia="zh-CN"/>
        </w:rPr>
        <w:t>积极发展</w:t>
      </w:r>
      <w:r>
        <w:rPr>
          <w:rFonts w:hint="eastAsia" w:ascii="仿宋_GB2312" w:hAnsi="仿宋_GB2312" w:eastAsia="仿宋_GB2312" w:cs="仿宋_GB2312"/>
          <w:sz w:val="32"/>
          <w:szCs w:val="32"/>
        </w:rPr>
        <w:t>田园休闲健康旅游。依托乡村振兴战略和美丽乡村建设，结合红色文化，推进</w:t>
      </w:r>
      <w:r>
        <w:rPr>
          <w:rFonts w:hint="eastAsia" w:ascii="仿宋_GB2312" w:hAnsi="仿宋_GB2312" w:eastAsia="仿宋_GB2312" w:cs="仿宋_GB2312"/>
          <w:sz w:val="32"/>
          <w:szCs w:val="32"/>
          <w:lang w:eastAsia="zh-CN"/>
        </w:rPr>
        <w:t>金岭镇大户陈家村</w:t>
      </w:r>
      <w:r>
        <w:rPr>
          <w:rFonts w:hint="eastAsia" w:ascii="仿宋_GB2312" w:hAnsi="仿宋_GB2312" w:eastAsia="仿宋_GB2312" w:cs="仿宋_GB2312"/>
          <w:sz w:val="32"/>
          <w:szCs w:val="32"/>
        </w:rPr>
        <w:t>健康养生项目与</w:t>
      </w:r>
      <w:r>
        <w:rPr>
          <w:rFonts w:hint="eastAsia" w:ascii="仿宋_GB2312" w:hAnsi="仿宋_GB2312" w:eastAsia="仿宋_GB2312" w:cs="仿宋_GB2312"/>
          <w:sz w:val="32"/>
          <w:szCs w:val="32"/>
          <w:lang w:eastAsia="zh-CN"/>
        </w:rPr>
        <w:t>种植养殖</w:t>
      </w:r>
      <w:r>
        <w:rPr>
          <w:rFonts w:hint="eastAsia" w:ascii="仿宋_GB2312" w:hAnsi="仿宋_GB2312" w:eastAsia="仿宋_GB2312" w:cs="仿宋_GB2312"/>
          <w:sz w:val="32"/>
          <w:szCs w:val="32"/>
        </w:rPr>
        <w:t>基地、农耕文化、民俗风情、农业劳作过程和农业生产过程相结合，开发田园观光、农耕民俗体验、乡野拓展、乡村度假、乡村慢生活体验等多种乡村休闲业态，设计田园休闲健康旅游精品线路，</w:t>
      </w:r>
      <w:r>
        <w:rPr>
          <w:rFonts w:hint="eastAsia" w:ascii="仿宋_GB2312" w:hAnsi="仿宋_GB2312" w:eastAsia="仿宋_GB2312" w:cs="仿宋_GB2312"/>
          <w:sz w:val="32"/>
          <w:szCs w:val="32"/>
          <w:lang w:eastAsia="zh-CN"/>
        </w:rPr>
        <w:t>积极谋划</w:t>
      </w:r>
      <w:r>
        <w:rPr>
          <w:rFonts w:hint="eastAsia" w:ascii="仿宋_GB2312" w:hAnsi="仿宋_GB2312" w:eastAsia="仿宋_GB2312" w:cs="仿宋_GB2312"/>
          <w:sz w:val="32"/>
          <w:szCs w:val="32"/>
        </w:rPr>
        <w:t>一批农业公园和田园康养综合体。</w:t>
      </w:r>
      <w:r>
        <w:rPr>
          <w:rFonts w:hint="eastAsia" w:ascii="楷体_GB2312" w:hAnsi="楷体_GB2312" w:eastAsia="楷体_GB2312" w:cs="楷体_GB2312"/>
          <w:kern w:val="2"/>
          <w:sz w:val="32"/>
          <w:szCs w:val="32"/>
          <w:lang w:val="en-US" w:eastAsia="zh-CN" w:bidi="ar-SA"/>
        </w:rPr>
        <w:t>（牵头单位：市文化旅游局；参与单位：市农业农村局、市卫生健康局）</w:t>
      </w:r>
    </w:p>
    <w:p w14:paraId="193BB93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做实“</w:t>
      </w:r>
      <w:r>
        <w:rPr>
          <w:rFonts w:hint="eastAsia" w:ascii="楷体_GB2312" w:hAnsi="楷体_GB2312" w:eastAsia="楷体_GB2312" w:cs="楷体_GB2312"/>
          <w:sz w:val="32"/>
          <w:szCs w:val="32"/>
        </w:rPr>
        <w:t>体育</w:t>
      </w:r>
      <w:r>
        <w:rPr>
          <w:rFonts w:hint="eastAsia" w:ascii="楷体_GB2312" w:hAnsi="楷体_GB2312" w:eastAsia="楷体_GB2312" w:cs="楷体_GB2312"/>
          <w:sz w:val="32"/>
          <w:szCs w:val="32"/>
          <w:lang w:val="en-US" w:eastAsia="zh-CN"/>
        </w:rPr>
        <w:t>”，体育健身蓬勃发展</w:t>
      </w:r>
    </w:p>
    <w:p w14:paraId="2293A30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sz w:val="32"/>
          <w:szCs w:val="32"/>
        </w:rPr>
        <w:t>加快完善全民健身设施。深入实施全民健身计划，加大体育设施投入，健全</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镇（街道）、行政村（社区）</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级全民健身设施网络和城市社区十分钟健身圈，提升体育公共设施服务水平。在城区所有公园、广场、绿地和旅游景区等公共区域，建设休闲健身场地设施、健身步道、配套体育设施器材。鼓励社会资本以多种方式参与体育场馆建设和运营，引导社会力量开展群众性体育赛事活动。</w:t>
      </w:r>
      <w:r>
        <w:rPr>
          <w:rFonts w:hint="eastAsia" w:ascii="楷体_GB2312" w:hAnsi="楷体_GB2312" w:eastAsia="楷体_GB2312" w:cs="楷体_GB2312"/>
          <w:kern w:val="2"/>
          <w:sz w:val="32"/>
          <w:szCs w:val="32"/>
          <w:lang w:val="en-US" w:eastAsia="zh-CN" w:bidi="ar-SA"/>
        </w:rPr>
        <w:t>（牵头单位：市教育和体育局；参与单位：市卫生健康局）</w:t>
      </w:r>
    </w:p>
    <w:p w14:paraId="578DE98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仿宋_GB2312" w:hAnsi="Times New Roman" w:eastAsia="仿宋_GB2312" w:cs="Times New Roman"/>
          <w:b w:val="0"/>
          <w:bCs/>
          <w:kern w:val="0"/>
          <w:sz w:val="32"/>
          <w:szCs w:val="32"/>
        </w:rPr>
        <w:t>实施精品体育提升工程。</w:t>
      </w:r>
      <w:r>
        <w:rPr>
          <w:rFonts w:hint="eastAsia" w:ascii="仿宋_GB2312" w:hAnsi="Times New Roman" w:eastAsia="仿宋_GB2312" w:cs="Times New Roman"/>
          <w:sz w:val="32"/>
          <w:szCs w:val="32"/>
        </w:rPr>
        <w:t>采取把握政策方向和市场导向品牌优势</w:t>
      </w:r>
      <w:r>
        <w:rPr>
          <w:rFonts w:hint="eastAsia" w:ascii="仿宋_GB2312" w:hAnsi="Times New Roman" w:eastAsia="仿宋_GB2312" w:cs="Times New Roman"/>
          <w:sz w:val="32"/>
          <w:szCs w:val="32"/>
          <w:lang w:val="en-US" w:eastAsia="zh-CN"/>
        </w:rPr>
        <w:t>建</w:t>
      </w:r>
      <w:r>
        <w:rPr>
          <w:rFonts w:hint="eastAsia" w:ascii="仿宋_GB2312" w:hAnsi="Times New Roman" w:eastAsia="仿宋_GB2312" w:cs="Times New Roman"/>
          <w:sz w:val="32"/>
          <w:szCs w:val="32"/>
        </w:rPr>
        <w:t>设和运营培育具有鲜明文化特征、彰显</w:t>
      </w:r>
      <w:r>
        <w:rPr>
          <w:rFonts w:hint="eastAsia" w:ascii="仿宋_GB2312" w:hAnsi="Times New Roman" w:eastAsia="仿宋_GB2312" w:cs="Times New Roman"/>
          <w:sz w:val="32"/>
          <w:szCs w:val="32"/>
          <w:lang w:val="en-US" w:eastAsia="zh-CN"/>
        </w:rPr>
        <w:t>招远</w:t>
      </w:r>
      <w:r>
        <w:rPr>
          <w:rFonts w:hint="eastAsia" w:ascii="仿宋_GB2312" w:hAnsi="Times New Roman" w:eastAsia="仿宋_GB2312" w:cs="Times New Roman"/>
          <w:sz w:val="32"/>
          <w:szCs w:val="32"/>
        </w:rPr>
        <w:t>品牌、产生强大社会影响的</w:t>
      </w:r>
      <w:r>
        <w:rPr>
          <w:rFonts w:hint="eastAsia" w:ascii="仿宋_GB2312" w:hAnsi="Times New Roman" w:eastAsia="仿宋_GB2312" w:cs="Times New Roman"/>
          <w:sz w:val="32"/>
          <w:szCs w:val="32"/>
          <w:lang w:eastAsia="zh-CN"/>
        </w:rPr>
        <w:t>“文化</w:t>
      </w:r>
      <w:r>
        <w:rPr>
          <w:rFonts w:hint="eastAsia" w:ascii="仿宋_GB2312" w:hAnsi="Times New Roman" w:eastAsia="仿宋_GB2312" w:cs="Times New Roman"/>
          <w:sz w:val="32"/>
          <w:szCs w:val="32"/>
        </w:rPr>
        <w:t>+体育+旅游”综合产业项目，</w:t>
      </w:r>
      <w:r>
        <w:rPr>
          <w:rFonts w:hint="eastAsia" w:ascii="仿宋_GB2312" w:hAnsi="Times New Roman" w:eastAsia="仿宋_GB2312" w:cs="Times New Roman"/>
          <w:color w:val="191919"/>
          <w:sz w:val="32"/>
          <w:szCs w:val="32"/>
          <w:shd w:val="clear" w:color="auto" w:fill="FFFFFF"/>
        </w:rPr>
        <w:t>继续打造鲜明文化特征、产生强大社会影响的系列品牌赛事，</w:t>
      </w:r>
      <w:r>
        <w:rPr>
          <w:rFonts w:hint="eastAsia" w:ascii="仿宋_GB2312" w:hAnsi="Times New Roman" w:eastAsia="仿宋_GB2312" w:cs="Times New Roman"/>
          <w:sz w:val="32"/>
          <w:szCs w:val="32"/>
        </w:rPr>
        <w:t>进一步巩固提升品牌优势。</w:t>
      </w:r>
      <w:r>
        <w:rPr>
          <w:rFonts w:hint="eastAsia" w:ascii="楷体_GB2312" w:hAnsi="楷体_GB2312" w:eastAsia="楷体_GB2312" w:cs="楷体_GB2312"/>
          <w:kern w:val="2"/>
          <w:sz w:val="32"/>
          <w:szCs w:val="32"/>
          <w:lang w:val="en-US" w:eastAsia="zh-CN" w:bidi="ar-SA"/>
        </w:rPr>
        <w:t>（牵头单位：市教育和体育局；参与单位：市卫生健康局）</w:t>
      </w:r>
    </w:p>
    <w:p w14:paraId="189F892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kern w:val="0"/>
          <w:sz w:val="32"/>
          <w:szCs w:val="32"/>
        </w:rPr>
      </w:pPr>
      <w:r>
        <w:rPr>
          <w:rFonts w:hint="eastAsia" w:ascii="仿宋_GB2312" w:hAnsi="Times New Roman" w:eastAsia="仿宋_GB2312" w:cs="Times New Roman"/>
          <w:b w:val="0"/>
          <w:bCs/>
          <w:kern w:val="0"/>
          <w:sz w:val="32"/>
          <w:szCs w:val="32"/>
        </w:rPr>
        <w:t>发展体育健身休闲产业。</w:t>
      </w:r>
      <w:r>
        <w:rPr>
          <w:rFonts w:hint="eastAsia" w:ascii="仿宋_GB2312" w:hAnsi="Times New Roman" w:eastAsia="仿宋_GB2312" w:cs="Times New Roman"/>
          <w:kern w:val="0"/>
          <w:sz w:val="32"/>
          <w:szCs w:val="32"/>
        </w:rPr>
        <w:t>依托滨海、山地、田园等资源，重点发展慢跑、骑行、登山、垂钓等户外运动健康休闲产业</w:t>
      </w:r>
      <w:r>
        <w:rPr>
          <w:rFonts w:ascii="仿宋_GB2312" w:hAnsi="Times New Roman" w:eastAsia="仿宋_GB2312" w:cs="Times New Roman"/>
          <w:kern w:val="0"/>
          <w:sz w:val="32"/>
          <w:szCs w:val="32"/>
        </w:rPr>
        <w:t>。</w:t>
      </w:r>
      <w:r>
        <w:rPr>
          <w:rFonts w:hint="eastAsia" w:ascii="仿宋_GB2312" w:hAnsi="Times New Roman" w:eastAsia="仿宋_GB2312" w:cs="Times New Roman"/>
          <w:kern w:val="0"/>
          <w:sz w:val="32"/>
          <w:szCs w:val="32"/>
        </w:rPr>
        <w:t>鼓励和支持结合美丽乡村建设，因地制宜创建运动休闲综合体。依托专业医疗机构和运动休闲机构，</w:t>
      </w:r>
      <w:r>
        <w:rPr>
          <w:rFonts w:hint="eastAsia" w:ascii="仿宋_GB2312" w:hAnsi="Times New Roman" w:eastAsia="仿宋_GB2312" w:cs="Times New Roman"/>
          <w:sz w:val="32"/>
          <w:szCs w:val="32"/>
        </w:rPr>
        <w:t>推动应用创新，结合运动疗法、营养处方等手段，提供针对肥胖、脊椎病、慢性病、亚健康、运动创伤等重大健康问题的综合解决方案。</w:t>
      </w:r>
      <w:r>
        <w:rPr>
          <w:rFonts w:hint="eastAsia" w:ascii="仿宋_GB2312" w:hAnsi="Times New Roman" w:eastAsia="仿宋_GB2312" w:cs="Times New Roman"/>
          <w:kern w:val="0"/>
          <w:sz w:val="32"/>
          <w:szCs w:val="32"/>
        </w:rPr>
        <w:t>大力培育健身休闲、竞赛表演、场馆服务、体育培训与教育等体育服务业，打造一批优秀体育俱乐部、协会等体育社会组织。</w:t>
      </w:r>
      <w:r>
        <w:rPr>
          <w:rFonts w:hint="eastAsia" w:ascii="楷体_GB2312" w:hAnsi="楷体_GB2312" w:eastAsia="楷体_GB2312" w:cs="楷体_GB2312"/>
          <w:kern w:val="2"/>
          <w:sz w:val="32"/>
          <w:szCs w:val="32"/>
          <w:lang w:val="en-US" w:eastAsia="zh-CN" w:bidi="ar-SA"/>
        </w:rPr>
        <w:t>（牵头单位：市教育和体育局；参与单位：市卫生健康局）</w:t>
      </w:r>
    </w:p>
    <w:p w14:paraId="7D48B2B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（八）做通“智慧”，智慧健康互联互通</w:t>
      </w:r>
    </w:p>
    <w:p w14:paraId="494508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围绕数字强</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建设总体目标，全面推进</w:t>
      </w:r>
      <w:r>
        <w:rPr>
          <w:rFonts w:hint="eastAsia" w:ascii="仿宋_GB2312" w:hAnsi="仿宋_GB2312" w:eastAsia="仿宋_GB2312" w:cs="仿宋_GB2312"/>
          <w:sz w:val="32"/>
          <w:szCs w:val="32"/>
          <w:lang w:eastAsia="zh-CN"/>
        </w:rPr>
        <w:t>全民健康信息平台</w:t>
      </w:r>
      <w:r>
        <w:rPr>
          <w:rFonts w:hint="eastAsia" w:ascii="仿宋_GB2312" w:hAnsi="仿宋_GB2312" w:eastAsia="仿宋_GB2312" w:cs="仿宋_GB2312"/>
          <w:sz w:val="32"/>
          <w:szCs w:val="32"/>
        </w:rPr>
        <w:t>与医养健康产业深度融合、创新应用，建成医疗健康、产品制造、服务管理、消费流通等重点领域智慧健康新业态，为打造数字健康产业体系提供强大支撑。</w:t>
      </w:r>
    </w:p>
    <w:p w14:paraId="1376995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sz w:val="32"/>
          <w:szCs w:val="32"/>
        </w:rPr>
        <w:t>深化健康领域数字化变革。全力推进“互联网+医疗健康”建设，构建横向采集跨部门数据、纵向贯通</w:t>
      </w:r>
      <w:r>
        <w:rPr>
          <w:rFonts w:hint="eastAsia" w:ascii="仿宋_GB2312" w:hAnsi="仿宋_GB2312" w:eastAsia="仿宋_GB2312" w:cs="仿宋_GB2312"/>
          <w:sz w:val="32"/>
          <w:szCs w:val="32"/>
          <w:lang w:eastAsia="zh-CN"/>
        </w:rPr>
        <w:t>各部门的</w:t>
      </w:r>
      <w:r>
        <w:rPr>
          <w:rFonts w:hint="eastAsia" w:ascii="仿宋_GB2312" w:hAnsi="仿宋_GB2312" w:eastAsia="仿宋_GB2312" w:cs="仿宋_GB2312"/>
          <w:sz w:val="32"/>
          <w:szCs w:val="32"/>
        </w:rPr>
        <w:t>全民健康信息平台、医疗机构的数据底座，全面建成一体化智能化数字健康数据平台。加快健康医疗大数据产业发展，支持健康医疗大数据开发利用，实现医疗卫生信息化投入保值增值。推进智慧医院建设，提升医院管理精细化水平、医疗服务智慧化水平，提升患者就医体验。创新“互联网+医疗健康”服务，全面推开电子健康卡应用，探索医疗电子票据、电子健康卡等凭证可切换“一键通”应用，积极发展远程医疗、移动医疗、云影像等互联网医疗服务。开展“互联网+”慢性病、托育、护理、心理健康、妇幼健康、职业健康、药学服务、三高共管、六病同防等服务试点。加强现代技术在中药种植、流通追溯、中医诊疗、中药制造的推广应用。</w:t>
      </w:r>
      <w:r>
        <w:rPr>
          <w:rFonts w:hint="eastAsia" w:ascii="楷体_GB2312" w:hAnsi="楷体_GB2312" w:eastAsia="楷体_GB2312" w:cs="楷体_GB2312"/>
          <w:kern w:val="2"/>
          <w:sz w:val="32"/>
          <w:szCs w:val="32"/>
          <w:lang w:val="en-US" w:eastAsia="zh-CN" w:bidi="ar-SA"/>
        </w:rPr>
        <w:t>（牵头单位：市卫生健康局；参与单位：市大数据局、市工业和信息化局、市科学技术局）</w:t>
      </w:r>
    </w:p>
    <w:p w14:paraId="39408F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sz w:val="32"/>
          <w:szCs w:val="32"/>
        </w:rPr>
        <w:t>促进人工智能推广应用。推进医学人工智能数据及推理运算场景、智慧医疗图脑、医疗可穿戴、医疗终端边缘计算、神经芯片及脑机智能接口等推广应用，积极开展临床决策支持系统、医学影像辅助诊断、医用机器人、疾病风险预测与诊断等项目。支持高端医学诊断设备研制应用，大力发展基于大数据的新型成像技术及辅助诊断算法技术的医学影像设备，支持免疫诊断、分子诊断、流式细胞检测等中高端智能体外诊断设备研发生产，加快发展智能监护与生命支持、智能康复诊疗、智能中医诊疗等设备。</w:t>
      </w:r>
      <w:r>
        <w:rPr>
          <w:rFonts w:hint="eastAsia" w:ascii="楷体_GB2312" w:hAnsi="楷体_GB2312" w:eastAsia="楷体_GB2312" w:cs="楷体_GB2312"/>
          <w:kern w:val="2"/>
          <w:sz w:val="32"/>
          <w:szCs w:val="32"/>
          <w:lang w:val="en-US" w:eastAsia="zh-CN" w:bidi="ar-SA"/>
        </w:rPr>
        <w:t>（牵头单位：市科学技术局；参与单位：市工业和信息化局、市卫生健康局）</w:t>
      </w:r>
    </w:p>
    <w:p w14:paraId="15A173D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sz w:val="32"/>
          <w:szCs w:val="32"/>
        </w:rPr>
        <w:t>打造智慧健康新模式。智慧健康管理。充分利用可穿戴设备、体外诊断设备开展个人健康体征动态监测，开展重大疾病危险因素智能筛查、分析、预测及双向预警，推动居民健康管理精准化、自主化、智能化。智慧健康养老。大力开发应用基于康复干预技术、神经调控技术和跌倒防护技术、多模态行为监测技术的智慧化养老产品和智能化照护模式，形成集康复护理、应急救助、家庭服务、感情慰藉于一体的智慧化、综合性养老新业态。智慧医药流通。以数字化、智能化、集约化、国际化为发展方向，推动数字物流技术和智能装备升级，加强药品流通供应链各环节智能化应用，构建布局合理、技术先进、便捷高效、绿色环保、安全有序的现代医药物流服务体系。</w:t>
      </w:r>
      <w:r>
        <w:rPr>
          <w:rFonts w:hint="eastAsia" w:ascii="楷体_GB2312" w:hAnsi="楷体_GB2312" w:eastAsia="楷体_GB2312" w:cs="楷体_GB2312"/>
          <w:kern w:val="2"/>
          <w:sz w:val="32"/>
          <w:szCs w:val="32"/>
          <w:lang w:val="en-US" w:eastAsia="zh-CN" w:bidi="ar-SA"/>
        </w:rPr>
        <w:t>（市科学技术局、市工业和信息化局、市民政局、市农业农村局按职责分工负责）</w:t>
      </w:r>
    </w:p>
    <w:p w14:paraId="69175B0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保障措施</w:t>
      </w:r>
    </w:p>
    <w:p w14:paraId="744AE0D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（一）强化组织领导。</w:t>
      </w:r>
    </w:p>
    <w:p w14:paraId="312AC9B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把党的领导贯穿到发展医养健康产业的全过程和各领域各环节，发挥</w:t>
      </w:r>
      <w:r>
        <w:rPr>
          <w:rFonts w:hint="eastAsia" w:ascii="仿宋_GB2312" w:hAnsi="仿宋_GB2312" w:eastAsia="仿宋_GB2312" w:cs="仿宋_GB2312"/>
          <w:sz w:val="32"/>
          <w:szCs w:val="32"/>
          <w:lang w:eastAsia="zh-CN"/>
        </w:rPr>
        <w:t>市委市政府</w:t>
      </w:r>
      <w:r>
        <w:rPr>
          <w:rFonts w:hint="eastAsia" w:ascii="仿宋_GB2312" w:hAnsi="仿宋_GB2312" w:eastAsia="仿宋_GB2312" w:cs="仿宋_GB2312"/>
          <w:sz w:val="32"/>
          <w:szCs w:val="32"/>
        </w:rPr>
        <w:t>在产业发展中把方向、管大局、作决策、保落实作用。进一步加强政策集成和衔接，发挥好部门合力，促进医养健康产业发展。</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作为规划任务分工的牵头部门，建立目标管理机制，</w:t>
      </w:r>
      <w:r>
        <w:rPr>
          <w:rFonts w:hint="eastAsia" w:ascii="仿宋_GB2312" w:hAnsi="仿宋_GB2312" w:eastAsia="仿宋_GB2312" w:cs="仿宋_GB2312"/>
          <w:sz w:val="32"/>
          <w:szCs w:val="32"/>
          <w:lang w:eastAsia="zh-CN"/>
        </w:rPr>
        <w:t>市卫健局</w:t>
      </w:r>
      <w:r>
        <w:rPr>
          <w:rFonts w:hint="eastAsia" w:ascii="仿宋_GB2312" w:hAnsi="仿宋_GB2312" w:eastAsia="仿宋_GB2312" w:cs="仿宋_GB2312"/>
          <w:sz w:val="32"/>
          <w:szCs w:val="32"/>
        </w:rPr>
        <w:t>牵头细化年度工作清单，分解责任表，明确时间表，确保各项工作部署落地见效。建立容错纠错机制，鼓励发扬首创精神，因地制宜积极探索，加强体制机制创新，及时解决发展难点痛点和新情况新问题。</w:t>
      </w:r>
    </w:p>
    <w:p w14:paraId="0FF15D9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（二）完善支持政策。</w:t>
      </w:r>
    </w:p>
    <w:p w14:paraId="746E261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各级各部门要高度重视医养健康产业高质量发展，深入研究解决医养健康产业制约瓶颈和重大问题，及时制定出台配套政策，加强与</w:t>
      </w:r>
      <w:r>
        <w:rPr>
          <w:rFonts w:hint="eastAsia" w:ascii="仿宋_GB2312" w:hAnsi="仿宋_GB2312" w:eastAsia="仿宋_GB2312" w:cs="仿宋_GB2312"/>
          <w:sz w:val="32"/>
          <w:szCs w:val="32"/>
          <w:lang w:eastAsia="zh-CN"/>
        </w:rPr>
        <w:t>本市</w:t>
      </w:r>
      <w:r>
        <w:rPr>
          <w:rFonts w:hint="eastAsia" w:ascii="仿宋_GB2312" w:hAnsi="仿宋_GB2312" w:eastAsia="仿宋_GB2312" w:cs="仿宋_GB2312"/>
          <w:sz w:val="32"/>
          <w:szCs w:val="32"/>
        </w:rPr>
        <w:t>本领域发展规划的协调。完善医养健康产业准入制度，精简审批前置手续，建立市场准入、重点项目审批“绿色通道”。在财政支持、土地供给、技术创新、人才引进等方面，加大对医养健康产业的扶持力度，确保现有支持政策的落实落地。加强试点示范建设，鼓励在医养健康产业技术创新、业态创新、模式创新和体制机制创新等领域先行先试，探索总结典型经验做法，形成可复制可推广的制度成果。</w:t>
      </w:r>
    </w:p>
    <w:p w14:paraId="7F3494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（三）加强监测评估。</w:t>
      </w:r>
    </w:p>
    <w:p w14:paraId="7822B61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医养健康产业监测、评估、督查、考核工作体系，建立医养健康产业细分领域的标准、政策、评价、评估目标指标体系。强化目标指标、重点任务、政策措施和重大项目实施情况跟踪监测、总结评估。2025年末，组织开展本规划的中期评估，及时发现和解决规划实施中存在的问题，推广先进经验做法，调整完善相关政策措施，确保规划顺利有效实施。</w:t>
      </w:r>
    </w:p>
    <w:p w14:paraId="3FCD225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（四）营造良好环境。</w:t>
      </w:r>
    </w:p>
    <w:p w14:paraId="2B05C25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rPr>
          <w:rFonts w:hint="eastAsia" w:ascii="仿宋_GB2312" w:hAnsi="仿宋_GB2312" w:eastAsia="仿宋_GB2312" w:cs="仿宋_GB2312"/>
          <w:sz w:val="32"/>
          <w:szCs w:val="32"/>
        </w:rPr>
        <w:t>加强医养健康产业发展宣传推介，积极向公众阐释产业相关政策，及时深度报道产业工作成效、经验做法和亮点特色，每年遴选推广一批高质量发展典型案例，扩大我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医养健康产业的影响力、吸引力和感染力。充分利用传统媒体和新兴媒体，牢牢把握正确舆论导向，打造主流宣传阵地和平台，营造产业发展良好社会舆论氛围，努力形成人人关心、人人参与、人人享有、人人受益的美好和谐局面。</w:t>
      </w:r>
    </w:p>
    <w:sectPr>
      <w:pgSz w:w="11906" w:h="16838"/>
      <w:pgMar w:top="158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2F564"/>
    <w:multiLevelType w:val="singleLevel"/>
    <w:tmpl w:val="1BF2F56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YTMzMTQwNmU0YmE1MjgyOTUyMTU5NDgwOTE3M2QifQ=="/>
    <w:docVar w:name="KSO_WPS_MARK_KEY" w:val="2272276b-5b84-459a-b040-0560eb95b077"/>
  </w:docVars>
  <w:rsids>
    <w:rsidRoot w:val="4E2A3A3B"/>
    <w:rsid w:val="03381441"/>
    <w:rsid w:val="06C06B0E"/>
    <w:rsid w:val="09D40105"/>
    <w:rsid w:val="11512137"/>
    <w:rsid w:val="1ED748E5"/>
    <w:rsid w:val="26E070F5"/>
    <w:rsid w:val="28400E55"/>
    <w:rsid w:val="28635086"/>
    <w:rsid w:val="28F45DB0"/>
    <w:rsid w:val="29641295"/>
    <w:rsid w:val="29916F47"/>
    <w:rsid w:val="2B6B263A"/>
    <w:rsid w:val="2EAC7B21"/>
    <w:rsid w:val="30FD7B65"/>
    <w:rsid w:val="330C2342"/>
    <w:rsid w:val="34EB47A1"/>
    <w:rsid w:val="36E45A9C"/>
    <w:rsid w:val="38117D2F"/>
    <w:rsid w:val="38993059"/>
    <w:rsid w:val="3AAF0979"/>
    <w:rsid w:val="3C784469"/>
    <w:rsid w:val="3E570252"/>
    <w:rsid w:val="42AB0C22"/>
    <w:rsid w:val="44966187"/>
    <w:rsid w:val="44C54846"/>
    <w:rsid w:val="454910CB"/>
    <w:rsid w:val="482B0D05"/>
    <w:rsid w:val="495A0CAC"/>
    <w:rsid w:val="4D7A6A32"/>
    <w:rsid w:val="4E2A3A3B"/>
    <w:rsid w:val="50797FFE"/>
    <w:rsid w:val="51502738"/>
    <w:rsid w:val="53A5346C"/>
    <w:rsid w:val="53F77740"/>
    <w:rsid w:val="553726E3"/>
    <w:rsid w:val="55F45FE4"/>
    <w:rsid w:val="57B27F05"/>
    <w:rsid w:val="59865DDA"/>
    <w:rsid w:val="5BA81C8A"/>
    <w:rsid w:val="64873113"/>
    <w:rsid w:val="67555D02"/>
    <w:rsid w:val="701372D2"/>
    <w:rsid w:val="74910EF3"/>
    <w:rsid w:val="79FD1B70"/>
    <w:rsid w:val="7C68000E"/>
    <w:rsid w:val="7D3B10F9"/>
    <w:rsid w:val="7DFC1F93"/>
    <w:rsid w:val="7E625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spacing w:line="360" w:lineRule="auto"/>
    </w:pPr>
    <w:rPr>
      <w:szCs w:val="32"/>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格式"/>
    <w:qFormat/>
    <w:uiPriority w:val="0"/>
    <w:pPr>
      <w:spacing w:beforeLines="50" w:afterLines="50" w:line="360" w:lineRule="auto"/>
      <w:ind w:firstLine="480" w:firstLineChars="200"/>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9714</Words>
  <Characters>9764</Characters>
  <Lines>0</Lines>
  <Paragraphs>0</Paragraphs>
  <TotalTime>33</TotalTime>
  <ScaleCrop>false</ScaleCrop>
  <LinksUpToDate>false</LinksUpToDate>
  <CharactersWithSpaces>9766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2023-12-14T07:49:00Z</dcterms:created>
  <dc:creator>Administrator</dc:creator>
  <cp:lastModifiedBy>元 寶</cp:lastModifiedBy>
  <cp:lastPrinted>2024-11-13T09:14:00Z</cp:lastPrinted>
  <dcterms:modified xsi:type="dcterms:W3CDTF">2024-11-19T09:43:59Z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67B10402146548C1ACE9D5C4B4E81D8B_13</vt:lpwstr>
  </property>
</Properties>
</file>